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E205" w14:textId="4DFB1FCE" w:rsidR="009539F3" w:rsidRPr="006E47DF" w:rsidRDefault="009539F3" w:rsidP="009539F3">
      <w:pPr>
        <w:ind w:left="5387"/>
        <w:rPr>
          <w:rFonts w:ascii="Arial" w:hAnsi="Arial" w:cs="Arial"/>
          <w:sz w:val="20"/>
          <w:szCs w:val="20"/>
        </w:rPr>
      </w:pPr>
      <w:r w:rsidRPr="006E47DF">
        <w:rPr>
          <w:rFonts w:ascii="Arial" w:hAnsi="Arial" w:cs="Arial"/>
          <w:sz w:val="20"/>
          <w:szCs w:val="20"/>
        </w:rPr>
        <w:t>Załącznik Nr 11</w:t>
      </w:r>
    </w:p>
    <w:p w14:paraId="79B18FE9" w14:textId="33C3192B" w:rsidR="009539F3" w:rsidRPr="006E47DF" w:rsidRDefault="009539F3" w:rsidP="009539F3">
      <w:pPr>
        <w:ind w:left="5387"/>
        <w:rPr>
          <w:rFonts w:ascii="Arial" w:hAnsi="Arial" w:cs="Arial"/>
          <w:sz w:val="20"/>
          <w:szCs w:val="20"/>
        </w:rPr>
      </w:pPr>
      <w:r w:rsidRPr="006E47DF">
        <w:rPr>
          <w:rFonts w:ascii="Arial" w:hAnsi="Arial" w:cs="Arial"/>
          <w:sz w:val="20"/>
          <w:szCs w:val="20"/>
        </w:rPr>
        <w:t xml:space="preserve">do Zarządzenia Nr </w:t>
      </w:r>
      <w:r w:rsidR="006E47DF" w:rsidRPr="006E47DF">
        <w:rPr>
          <w:rFonts w:ascii="Arial" w:hAnsi="Arial" w:cs="Arial"/>
          <w:sz w:val="20"/>
          <w:szCs w:val="20"/>
        </w:rPr>
        <w:t>19</w:t>
      </w:r>
      <w:r w:rsidRPr="006E47DF">
        <w:rPr>
          <w:rFonts w:ascii="Arial" w:hAnsi="Arial" w:cs="Arial"/>
          <w:sz w:val="20"/>
          <w:szCs w:val="20"/>
        </w:rPr>
        <w:t>/2025</w:t>
      </w:r>
    </w:p>
    <w:p w14:paraId="2BEAE365" w14:textId="77777777" w:rsidR="009539F3" w:rsidRPr="006E47DF" w:rsidRDefault="009539F3" w:rsidP="009539F3">
      <w:pPr>
        <w:ind w:left="5387"/>
        <w:rPr>
          <w:rFonts w:ascii="Arial" w:hAnsi="Arial" w:cs="Arial"/>
          <w:sz w:val="20"/>
          <w:szCs w:val="20"/>
        </w:rPr>
      </w:pPr>
      <w:r w:rsidRPr="006E47DF">
        <w:rPr>
          <w:rFonts w:ascii="Arial" w:hAnsi="Arial" w:cs="Arial"/>
          <w:sz w:val="20"/>
          <w:szCs w:val="20"/>
        </w:rPr>
        <w:t>Dyrektora Powiatowego Urzędu Pracy w Lęborku</w:t>
      </w:r>
    </w:p>
    <w:p w14:paraId="6D225602" w14:textId="77777777" w:rsidR="009539F3" w:rsidRPr="006E47DF" w:rsidRDefault="009539F3" w:rsidP="009539F3">
      <w:pPr>
        <w:ind w:left="5387"/>
        <w:rPr>
          <w:rFonts w:ascii="Arial" w:hAnsi="Arial" w:cs="Arial"/>
          <w:sz w:val="20"/>
          <w:szCs w:val="20"/>
        </w:rPr>
      </w:pPr>
      <w:r w:rsidRPr="006E47DF">
        <w:rPr>
          <w:rFonts w:ascii="Arial" w:hAnsi="Arial" w:cs="Arial"/>
          <w:sz w:val="20"/>
          <w:szCs w:val="20"/>
        </w:rPr>
        <w:t>z dnia 26.06.2025 r.</w:t>
      </w:r>
    </w:p>
    <w:p w14:paraId="2C1E7A67" w14:textId="77777777" w:rsidR="0088735E" w:rsidRPr="008C0E95" w:rsidRDefault="0088735E" w:rsidP="0088735E">
      <w:pPr>
        <w:tabs>
          <w:tab w:val="left" w:pos="5954"/>
          <w:tab w:val="left" w:pos="6237"/>
        </w:tabs>
        <w:spacing w:line="276" w:lineRule="auto"/>
        <w:jc w:val="right"/>
        <w:rPr>
          <w:rFonts w:ascii="Arial" w:hAnsi="Arial"/>
          <w14:ligatures w14:val="standardContextual"/>
        </w:rPr>
      </w:pPr>
    </w:p>
    <w:p w14:paraId="0C87CD0E" w14:textId="77777777" w:rsidR="008C0E95" w:rsidRDefault="008C0E95" w:rsidP="008C0E95">
      <w:pPr>
        <w:autoSpaceDE w:val="0"/>
        <w:autoSpaceDN w:val="0"/>
        <w:adjustRightInd w:val="0"/>
        <w:spacing w:line="276" w:lineRule="auto"/>
        <w:ind w:right="15"/>
        <w:rPr>
          <w:rFonts w:ascii="Arial" w:hAnsi="Arial" w:cs="Arial"/>
          <w:b/>
          <w:bCs/>
          <w:color w:val="000000"/>
        </w:rPr>
      </w:pPr>
    </w:p>
    <w:p w14:paraId="7BBCFD14" w14:textId="77777777" w:rsidR="00654B1C" w:rsidRDefault="00E32E7F" w:rsidP="0061775E">
      <w:pPr>
        <w:autoSpaceDE w:val="0"/>
        <w:autoSpaceDN w:val="0"/>
        <w:adjustRightInd w:val="0"/>
        <w:spacing w:line="276" w:lineRule="auto"/>
        <w:ind w:right="15"/>
        <w:jc w:val="center"/>
        <w:rPr>
          <w:rFonts w:ascii="Arial" w:hAnsi="Arial" w:cs="Arial"/>
          <w:b/>
          <w:bCs/>
          <w:color w:val="000000"/>
        </w:rPr>
      </w:pPr>
      <w:r w:rsidRPr="008A6269">
        <w:rPr>
          <w:rFonts w:ascii="Arial" w:hAnsi="Arial" w:cs="Arial"/>
          <w:b/>
          <w:bCs/>
          <w:color w:val="000000"/>
        </w:rPr>
        <w:t xml:space="preserve">ZASADY </w:t>
      </w:r>
    </w:p>
    <w:p w14:paraId="6E188A02" w14:textId="77777777" w:rsidR="00FA7CD0" w:rsidRDefault="00E32E7F" w:rsidP="007435D7">
      <w:pPr>
        <w:autoSpaceDE w:val="0"/>
        <w:autoSpaceDN w:val="0"/>
        <w:adjustRightInd w:val="0"/>
        <w:spacing w:line="276" w:lineRule="auto"/>
        <w:ind w:right="15"/>
        <w:jc w:val="center"/>
        <w:rPr>
          <w:rFonts w:ascii="Arial" w:hAnsi="Arial" w:cs="Arial"/>
          <w:b/>
          <w:bCs/>
          <w:color w:val="000000"/>
        </w:rPr>
      </w:pPr>
      <w:r w:rsidRPr="008A6269">
        <w:rPr>
          <w:rFonts w:ascii="Arial" w:hAnsi="Arial" w:cs="Arial"/>
          <w:b/>
          <w:bCs/>
          <w:color w:val="000000"/>
        </w:rPr>
        <w:t>PRZYZNAWANIA</w:t>
      </w:r>
      <w:r w:rsidR="00FA7CD0">
        <w:rPr>
          <w:rFonts w:ascii="Arial" w:hAnsi="Arial" w:cs="Arial"/>
          <w:b/>
          <w:bCs/>
          <w:color w:val="000000"/>
        </w:rPr>
        <w:t xml:space="preserve"> PRZEZ POWIATOWY URZĄD PRACY W LĘBORKU</w:t>
      </w:r>
    </w:p>
    <w:p w14:paraId="3097D665" w14:textId="472AFF07" w:rsidR="008C0E95" w:rsidRPr="007435D7" w:rsidRDefault="00E32E7F" w:rsidP="007435D7">
      <w:pPr>
        <w:autoSpaceDE w:val="0"/>
        <w:autoSpaceDN w:val="0"/>
        <w:adjustRightInd w:val="0"/>
        <w:spacing w:line="276" w:lineRule="auto"/>
        <w:ind w:right="15"/>
        <w:jc w:val="center"/>
        <w:rPr>
          <w:rFonts w:ascii="Arial" w:hAnsi="Arial" w:cs="Arial"/>
          <w:b/>
          <w:bCs/>
          <w:color w:val="000000"/>
        </w:rPr>
      </w:pPr>
      <w:r w:rsidRPr="008A6269">
        <w:rPr>
          <w:rFonts w:ascii="Arial" w:hAnsi="Arial" w:cs="Arial"/>
          <w:b/>
          <w:bCs/>
          <w:color w:val="000000"/>
        </w:rPr>
        <w:t xml:space="preserve"> BONU NA ZASIEDLENIE DLA OSOBY BEZROBOTNEJ</w:t>
      </w:r>
      <w:r w:rsidR="00FA7CD0">
        <w:rPr>
          <w:rFonts w:ascii="Arial" w:hAnsi="Arial" w:cs="Arial"/>
          <w:b/>
          <w:bCs/>
          <w:color w:val="000000"/>
        </w:rPr>
        <w:t xml:space="preserve"> </w:t>
      </w:r>
    </w:p>
    <w:p w14:paraId="3BAC40FA" w14:textId="77777777" w:rsidR="00447A6D" w:rsidRDefault="00447A6D" w:rsidP="006177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BAEC84D" w14:textId="77777777" w:rsidR="00447A6D" w:rsidRPr="008A6269" w:rsidRDefault="00447A6D" w:rsidP="006177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75B7340D" w14:textId="41F36189" w:rsidR="00E32E7F" w:rsidRPr="0079029C" w:rsidRDefault="00E32E7F" w:rsidP="00AD7C5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  <w:b/>
        </w:rPr>
        <w:t>Podstawa prawna</w:t>
      </w:r>
      <w:r w:rsidRPr="0079029C">
        <w:rPr>
          <w:rFonts w:ascii="Arial" w:hAnsi="Arial" w:cs="Arial"/>
        </w:rPr>
        <w:t>:</w:t>
      </w:r>
    </w:p>
    <w:p w14:paraId="72D483ED" w14:textId="20B4DCD5" w:rsidR="00893132" w:rsidRPr="0079029C" w:rsidRDefault="00893132" w:rsidP="00F40C3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- Ustawa z dnia 20 marca 2025 r. o rynku pracy i służbach zatrudnienia;</w:t>
      </w:r>
    </w:p>
    <w:p w14:paraId="561D43F2" w14:textId="77777777" w:rsidR="00F40C3E" w:rsidRPr="0079029C" w:rsidRDefault="00893132" w:rsidP="00F40C3E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79029C">
        <w:rPr>
          <w:rFonts w:ascii="Arial" w:hAnsi="Arial" w:cs="Arial"/>
        </w:rPr>
        <w:t xml:space="preserve">- Ustawa z dnia 30 kwietnia 2004 r. o postępowaniu w sprawach dotyczących pomocy  </w:t>
      </w:r>
    </w:p>
    <w:p w14:paraId="746BAC66" w14:textId="547624E6" w:rsidR="00893132" w:rsidRPr="0079029C" w:rsidRDefault="00F40C3E" w:rsidP="00F40C3E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79029C">
        <w:rPr>
          <w:rFonts w:ascii="Arial" w:hAnsi="Arial" w:cs="Arial"/>
        </w:rPr>
        <w:t xml:space="preserve">  P</w:t>
      </w:r>
      <w:r w:rsidR="00893132" w:rsidRPr="0079029C">
        <w:rPr>
          <w:rFonts w:ascii="Arial" w:hAnsi="Arial" w:cs="Arial"/>
        </w:rPr>
        <w:t>ublicznej</w:t>
      </w:r>
      <w:r w:rsidRPr="0079029C">
        <w:rPr>
          <w:rFonts w:ascii="Arial" w:hAnsi="Arial" w:cs="Arial"/>
        </w:rPr>
        <w:t>;</w:t>
      </w:r>
    </w:p>
    <w:p w14:paraId="4B8AFC00" w14:textId="77777777" w:rsidR="00F40C3E" w:rsidRPr="0079029C" w:rsidRDefault="00893132" w:rsidP="00F40C3E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trike/>
        </w:rPr>
      </w:pPr>
      <w:r w:rsidRPr="0079029C">
        <w:rPr>
          <w:rFonts w:ascii="Arial" w:hAnsi="Arial" w:cs="Arial"/>
        </w:rPr>
        <w:t>- Rozporządzenie Komisji (UE) nr 2023/2831 z dnia 13.12.2023 r. w sprawie stosowania</w:t>
      </w:r>
    </w:p>
    <w:p w14:paraId="730065A6" w14:textId="7B109B84" w:rsidR="00893132" w:rsidRPr="0079029C" w:rsidRDefault="00F40C3E" w:rsidP="00F40C3E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79029C">
        <w:rPr>
          <w:rFonts w:ascii="Arial" w:hAnsi="Arial" w:cs="Arial"/>
        </w:rPr>
        <w:t xml:space="preserve">  </w:t>
      </w:r>
      <w:r w:rsidR="00893132" w:rsidRPr="0079029C">
        <w:rPr>
          <w:rFonts w:ascii="Arial" w:hAnsi="Arial" w:cs="Arial"/>
        </w:rPr>
        <w:t>art.107 i 108 traktatu o funkcjonowaniu Unii Europejskiej do pomocy de minimis.</w:t>
      </w:r>
    </w:p>
    <w:p w14:paraId="1783FDDF" w14:textId="77777777" w:rsidR="00AD7C5A" w:rsidRDefault="00AD7C5A" w:rsidP="00F40C3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DD3F0CD" w14:textId="77777777" w:rsidR="00447A6D" w:rsidRPr="0079029C" w:rsidRDefault="00447A6D" w:rsidP="00F40C3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7E6B8FD" w14:textId="199F837C" w:rsidR="0088735E" w:rsidRPr="0079029C" w:rsidRDefault="0088735E" w:rsidP="00AD7C5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9029C">
        <w:rPr>
          <w:rFonts w:ascii="Arial" w:hAnsi="Arial" w:cs="Arial"/>
          <w:b/>
          <w:bCs/>
        </w:rPr>
        <w:t>Informacje ogólne:</w:t>
      </w:r>
    </w:p>
    <w:p w14:paraId="7239E238" w14:textId="2F6D3213" w:rsidR="008C0E95" w:rsidRPr="0079029C" w:rsidRDefault="008C0E95" w:rsidP="00F40C3E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79029C">
        <w:rPr>
          <w:rFonts w:ascii="Arial" w:hAnsi="Arial" w:cs="Arial"/>
        </w:rPr>
        <w:t>I</w:t>
      </w:r>
      <w:r w:rsidR="00E32E7F" w:rsidRPr="0079029C">
        <w:rPr>
          <w:rFonts w:ascii="Arial" w:hAnsi="Arial" w:cs="Arial"/>
        </w:rPr>
        <w:t>lekroć w zasadach mowa jest o:</w:t>
      </w:r>
    </w:p>
    <w:p w14:paraId="10568775" w14:textId="0CD55459" w:rsidR="00F67AF7" w:rsidRPr="0079029C" w:rsidRDefault="00F67AF7" w:rsidP="00F67A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  <w:b/>
          <w:bCs/>
        </w:rPr>
        <w:t>„zasadach</w:t>
      </w:r>
      <w:r w:rsidRPr="0079029C">
        <w:rPr>
          <w:rFonts w:ascii="Arial" w:hAnsi="Arial" w:cs="Arial"/>
        </w:rPr>
        <w:t>” – należy przez to rozumie</w:t>
      </w:r>
      <w:r w:rsidR="002A4573" w:rsidRPr="0079029C">
        <w:rPr>
          <w:rFonts w:ascii="Arial" w:hAnsi="Arial" w:cs="Arial"/>
        </w:rPr>
        <w:t>ć</w:t>
      </w:r>
      <w:r w:rsidRPr="0079029C">
        <w:rPr>
          <w:rFonts w:ascii="Arial" w:hAnsi="Arial" w:cs="Arial"/>
        </w:rPr>
        <w:t xml:space="preserve"> niniejsze zasady przyznawania bonu</w:t>
      </w:r>
      <w:r w:rsidR="00AD457C" w:rsidRPr="0079029C">
        <w:rPr>
          <w:rFonts w:ascii="Arial" w:hAnsi="Arial" w:cs="Arial"/>
        </w:rPr>
        <w:br/>
      </w:r>
      <w:r w:rsidRPr="0079029C">
        <w:rPr>
          <w:rFonts w:ascii="Arial" w:hAnsi="Arial" w:cs="Arial"/>
        </w:rPr>
        <w:t>na zasiedlenie dla osoby bezrobotnej;</w:t>
      </w:r>
    </w:p>
    <w:p w14:paraId="6CE964F6" w14:textId="71857A6F" w:rsidR="00E32E7F" w:rsidRPr="0079029C" w:rsidRDefault="00E32E7F" w:rsidP="0061775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„</w:t>
      </w:r>
      <w:r w:rsidR="00893132" w:rsidRPr="0079029C">
        <w:rPr>
          <w:rFonts w:ascii="Arial" w:hAnsi="Arial" w:cs="Arial"/>
          <w:b/>
          <w:bCs/>
        </w:rPr>
        <w:t>u</w:t>
      </w:r>
      <w:r w:rsidRPr="0079029C">
        <w:rPr>
          <w:rFonts w:ascii="Arial" w:hAnsi="Arial" w:cs="Arial"/>
          <w:b/>
          <w:bCs/>
        </w:rPr>
        <w:t>rzędzie</w:t>
      </w:r>
      <w:r w:rsidRPr="0079029C">
        <w:rPr>
          <w:rFonts w:ascii="Arial" w:hAnsi="Arial" w:cs="Arial"/>
        </w:rPr>
        <w:t>”- należy przez to rozumieć Powiatowy Urząd Pracy w Lęborku;</w:t>
      </w:r>
    </w:p>
    <w:p w14:paraId="50D315B2" w14:textId="013B4DE9" w:rsidR="00E32E7F" w:rsidRPr="0079029C" w:rsidRDefault="00E32E7F" w:rsidP="0061775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trike/>
        </w:rPr>
      </w:pPr>
      <w:r w:rsidRPr="0079029C">
        <w:rPr>
          <w:rFonts w:ascii="Arial" w:hAnsi="Arial" w:cs="Arial"/>
        </w:rPr>
        <w:t>„</w:t>
      </w:r>
      <w:r w:rsidRPr="0079029C">
        <w:rPr>
          <w:rFonts w:ascii="Arial" w:hAnsi="Arial" w:cs="Arial"/>
          <w:b/>
          <w:bCs/>
        </w:rPr>
        <w:t>bezrobotnym</w:t>
      </w:r>
      <w:r w:rsidRPr="0079029C">
        <w:rPr>
          <w:rFonts w:ascii="Arial" w:hAnsi="Arial" w:cs="Arial"/>
        </w:rPr>
        <w:t xml:space="preserve">” </w:t>
      </w:r>
      <w:r w:rsidR="007435D7" w:rsidRPr="0079029C">
        <w:rPr>
          <w:rFonts w:ascii="Arial" w:hAnsi="Arial" w:cs="Arial"/>
        </w:rPr>
        <w:t>-</w:t>
      </w:r>
      <w:r w:rsidRPr="0079029C">
        <w:rPr>
          <w:rFonts w:ascii="Arial" w:hAnsi="Arial" w:cs="Arial"/>
        </w:rPr>
        <w:t xml:space="preserve"> oznacza to osobę, o której mowa w art. 2 </w:t>
      </w:r>
      <w:r w:rsidR="00893132" w:rsidRPr="0079029C">
        <w:rPr>
          <w:rFonts w:ascii="Arial" w:hAnsi="Arial" w:cs="Arial"/>
        </w:rPr>
        <w:t xml:space="preserve">pkt 1 ustawy z dnia </w:t>
      </w:r>
      <w:r w:rsidR="00F40C3E" w:rsidRPr="0079029C">
        <w:rPr>
          <w:rFonts w:ascii="Arial" w:hAnsi="Arial" w:cs="Arial"/>
        </w:rPr>
        <w:br/>
      </w:r>
      <w:r w:rsidR="00893132" w:rsidRPr="0079029C">
        <w:rPr>
          <w:rFonts w:ascii="Arial" w:hAnsi="Arial" w:cs="Arial"/>
        </w:rPr>
        <w:t>20 marca 2025 r. o rynku pracy i służbach zatrudnienia;</w:t>
      </w:r>
    </w:p>
    <w:p w14:paraId="4CF42FE5" w14:textId="5B2899AB" w:rsidR="00E32E7F" w:rsidRPr="0079029C" w:rsidRDefault="00E32E7F" w:rsidP="0061775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„</w:t>
      </w:r>
      <w:r w:rsidRPr="0079029C">
        <w:rPr>
          <w:rFonts w:ascii="Arial" w:hAnsi="Arial" w:cs="Arial"/>
          <w:b/>
          <w:bCs/>
        </w:rPr>
        <w:t>ustawie</w:t>
      </w:r>
      <w:r w:rsidRPr="0079029C">
        <w:rPr>
          <w:rFonts w:ascii="Arial" w:hAnsi="Arial" w:cs="Arial"/>
        </w:rPr>
        <w:t xml:space="preserve">” </w:t>
      </w:r>
      <w:r w:rsidR="007435D7" w:rsidRPr="0079029C">
        <w:rPr>
          <w:rFonts w:ascii="Arial" w:hAnsi="Arial" w:cs="Arial"/>
        </w:rPr>
        <w:t>-</w:t>
      </w:r>
      <w:r w:rsidRPr="0079029C">
        <w:rPr>
          <w:rFonts w:ascii="Arial" w:hAnsi="Arial" w:cs="Arial"/>
        </w:rPr>
        <w:t xml:space="preserve"> należy przez to rozumieć </w:t>
      </w:r>
      <w:r w:rsidR="00893132" w:rsidRPr="0079029C">
        <w:rPr>
          <w:rFonts w:ascii="Arial" w:hAnsi="Arial" w:cs="Arial"/>
        </w:rPr>
        <w:t>ustawę z dnia 20 marca 2025 r. o rynku pracy                 i służbach zatrudnienia;</w:t>
      </w:r>
    </w:p>
    <w:p w14:paraId="4EDE430D" w14:textId="793F8141" w:rsidR="00E32E7F" w:rsidRPr="0079029C" w:rsidRDefault="00E32E7F" w:rsidP="0061775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„</w:t>
      </w:r>
      <w:r w:rsidRPr="0079029C">
        <w:rPr>
          <w:rFonts w:ascii="Arial" w:hAnsi="Arial" w:cs="Arial"/>
          <w:b/>
          <w:bCs/>
        </w:rPr>
        <w:t>przeciętnym wynagrodzeniu</w:t>
      </w:r>
      <w:r w:rsidRPr="0079029C">
        <w:rPr>
          <w:rFonts w:ascii="Arial" w:hAnsi="Arial" w:cs="Arial"/>
        </w:rPr>
        <w:t xml:space="preserve">” </w:t>
      </w:r>
      <w:r w:rsidR="007435D7" w:rsidRPr="0079029C">
        <w:rPr>
          <w:rFonts w:ascii="Arial" w:hAnsi="Arial" w:cs="Arial"/>
        </w:rPr>
        <w:t>-</w:t>
      </w:r>
      <w:r w:rsidRPr="0079029C">
        <w:rPr>
          <w:rFonts w:ascii="Arial" w:hAnsi="Arial" w:cs="Arial"/>
        </w:rPr>
        <w:t xml:space="preserve"> należy przez to rozumieć przeciętne wynagrodzenie </w:t>
      </w:r>
      <w:r w:rsidRPr="0079029C">
        <w:rPr>
          <w:rFonts w:ascii="Arial" w:hAnsi="Arial" w:cs="Arial"/>
        </w:rPr>
        <w:br/>
        <w:t>w poprzednim kwartale</w:t>
      </w:r>
      <w:r w:rsidR="00893132" w:rsidRPr="0079029C">
        <w:rPr>
          <w:rFonts w:ascii="Arial" w:hAnsi="Arial" w:cs="Arial"/>
        </w:rPr>
        <w:t>,</w:t>
      </w:r>
      <w:r w:rsidRPr="0079029C">
        <w:rPr>
          <w:rFonts w:ascii="Arial" w:hAnsi="Arial" w:cs="Arial"/>
        </w:rPr>
        <w:t xml:space="preserve"> od pierwszego dnia następnego miesiąca po ogłoszeniu przez Prezesa Głównego Urzędu Statystycznego w Dzienniku Urzędowym Rzeczypospolitej Polskiej „Monitor Polski”, na podstawie art. 20 pkt 2 ustawy z dnia 17 grudnia 1998</w:t>
      </w:r>
      <w:r w:rsidR="00BA5A50" w:rsidRPr="0079029C">
        <w:rPr>
          <w:rFonts w:ascii="Arial" w:hAnsi="Arial" w:cs="Arial"/>
        </w:rPr>
        <w:t xml:space="preserve"> </w:t>
      </w:r>
      <w:r w:rsidRPr="0079029C">
        <w:rPr>
          <w:rFonts w:ascii="Arial" w:hAnsi="Arial" w:cs="Arial"/>
        </w:rPr>
        <w:t xml:space="preserve">r. </w:t>
      </w:r>
      <w:r w:rsidR="0061775E" w:rsidRPr="0079029C">
        <w:rPr>
          <w:rFonts w:ascii="Arial" w:hAnsi="Arial" w:cs="Arial"/>
        </w:rPr>
        <w:t xml:space="preserve">             </w:t>
      </w:r>
      <w:r w:rsidRPr="0079029C">
        <w:rPr>
          <w:rFonts w:ascii="Arial" w:hAnsi="Arial" w:cs="Arial"/>
        </w:rPr>
        <w:t>o emeryturach i rentach z Funduszu Ubezpieczeń Społecznych;</w:t>
      </w:r>
    </w:p>
    <w:p w14:paraId="3FBF21EA" w14:textId="60C4CF54" w:rsidR="00E32E7F" w:rsidRPr="0079029C" w:rsidRDefault="00E32E7F" w:rsidP="0061775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„</w:t>
      </w:r>
      <w:r w:rsidRPr="0079029C">
        <w:rPr>
          <w:rFonts w:ascii="Arial" w:hAnsi="Arial" w:cs="Arial"/>
          <w:b/>
          <w:bCs/>
        </w:rPr>
        <w:t>minimalnym wynagrodzeniu za pracę</w:t>
      </w:r>
      <w:r w:rsidRPr="0079029C">
        <w:rPr>
          <w:rFonts w:ascii="Arial" w:hAnsi="Arial" w:cs="Arial"/>
        </w:rPr>
        <w:t xml:space="preserve">” </w:t>
      </w:r>
      <w:r w:rsidR="007435D7" w:rsidRPr="0079029C">
        <w:rPr>
          <w:rFonts w:ascii="Arial" w:hAnsi="Arial" w:cs="Arial"/>
        </w:rPr>
        <w:t>-</w:t>
      </w:r>
      <w:r w:rsidRPr="0079029C">
        <w:rPr>
          <w:rFonts w:ascii="Arial" w:hAnsi="Arial" w:cs="Arial"/>
        </w:rPr>
        <w:t xml:space="preserve"> oznacza to kwotę minimalnego wynagrodzenia za pracę pracowników przysługującą za pracę w pełnym miesięcznym wymiarze czasu pracy ogłaszaną na podstawie ustawy z dnia 10 października 2002</w:t>
      </w:r>
      <w:r w:rsidR="00BA5A50" w:rsidRPr="0079029C">
        <w:rPr>
          <w:rFonts w:ascii="Arial" w:hAnsi="Arial" w:cs="Arial"/>
        </w:rPr>
        <w:t xml:space="preserve"> </w:t>
      </w:r>
      <w:r w:rsidRPr="0079029C">
        <w:rPr>
          <w:rFonts w:ascii="Arial" w:hAnsi="Arial" w:cs="Arial"/>
        </w:rPr>
        <w:t xml:space="preserve">r. </w:t>
      </w:r>
      <w:r w:rsidR="0061775E" w:rsidRPr="0079029C">
        <w:rPr>
          <w:rFonts w:ascii="Arial" w:hAnsi="Arial" w:cs="Arial"/>
        </w:rPr>
        <w:t xml:space="preserve">            </w:t>
      </w:r>
      <w:r w:rsidRPr="0079029C">
        <w:rPr>
          <w:rFonts w:ascii="Arial" w:hAnsi="Arial" w:cs="Arial"/>
        </w:rPr>
        <w:t xml:space="preserve">o minimalnym wynagrodzeniu za pracę; </w:t>
      </w:r>
    </w:p>
    <w:p w14:paraId="6176AAC4" w14:textId="73020A8C" w:rsidR="00551B44" w:rsidRPr="0079029C" w:rsidRDefault="00E32E7F" w:rsidP="00BA5A5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„</w:t>
      </w:r>
      <w:r w:rsidR="00893132" w:rsidRPr="0079029C">
        <w:rPr>
          <w:rFonts w:ascii="Arial" w:hAnsi="Arial" w:cs="Arial"/>
          <w:b/>
          <w:bCs/>
        </w:rPr>
        <w:t>s</w:t>
      </w:r>
      <w:r w:rsidRPr="0079029C">
        <w:rPr>
          <w:rFonts w:ascii="Arial" w:hAnsi="Arial" w:cs="Arial"/>
          <w:b/>
          <w:bCs/>
        </w:rPr>
        <w:t>taroście</w:t>
      </w:r>
      <w:r w:rsidRPr="0079029C">
        <w:rPr>
          <w:rFonts w:ascii="Arial" w:hAnsi="Arial" w:cs="Arial"/>
        </w:rPr>
        <w:t>”</w:t>
      </w:r>
      <w:r w:rsidR="00F67AF7" w:rsidRPr="0079029C">
        <w:rPr>
          <w:rFonts w:ascii="Arial" w:hAnsi="Arial" w:cs="Arial"/>
        </w:rPr>
        <w:t xml:space="preserve"> </w:t>
      </w:r>
      <w:r w:rsidR="007435D7" w:rsidRPr="0079029C">
        <w:rPr>
          <w:rFonts w:ascii="Arial" w:hAnsi="Arial" w:cs="Arial"/>
        </w:rPr>
        <w:t>-</w:t>
      </w:r>
      <w:r w:rsidRPr="0079029C">
        <w:rPr>
          <w:rFonts w:ascii="Arial" w:hAnsi="Arial" w:cs="Arial"/>
        </w:rPr>
        <w:t xml:space="preserve"> oznacza to Starostę Lęborskiego lub osobę działającą z jego</w:t>
      </w:r>
      <w:r w:rsidR="0061775E" w:rsidRPr="0079029C">
        <w:rPr>
          <w:rFonts w:ascii="Arial" w:hAnsi="Arial" w:cs="Arial"/>
        </w:rPr>
        <w:t xml:space="preserve"> </w:t>
      </w:r>
      <w:r w:rsidRPr="0079029C">
        <w:rPr>
          <w:rFonts w:ascii="Arial" w:hAnsi="Arial" w:cs="Arial"/>
        </w:rPr>
        <w:t>upoważnienia</w:t>
      </w:r>
      <w:r w:rsidR="00893132" w:rsidRPr="0079029C">
        <w:rPr>
          <w:rFonts w:ascii="Arial" w:hAnsi="Arial" w:cs="Arial"/>
        </w:rPr>
        <w:t>;</w:t>
      </w:r>
    </w:p>
    <w:p w14:paraId="14CF8990" w14:textId="1E9A1806" w:rsidR="0034422A" w:rsidRPr="0079029C" w:rsidRDefault="00893132" w:rsidP="0034422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„</w:t>
      </w:r>
      <w:r w:rsidRPr="0079029C">
        <w:rPr>
          <w:rFonts w:ascii="Arial" w:hAnsi="Arial" w:cs="Arial"/>
          <w:b/>
          <w:bCs/>
        </w:rPr>
        <w:t>zatrudnieni</w:t>
      </w:r>
      <w:r w:rsidR="00F67AF7" w:rsidRPr="0079029C">
        <w:rPr>
          <w:rFonts w:ascii="Arial" w:hAnsi="Arial" w:cs="Arial"/>
          <w:b/>
          <w:bCs/>
        </w:rPr>
        <w:t>u</w:t>
      </w:r>
      <w:r w:rsidRPr="0079029C">
        <w:rPr>
          <w:rFonts w:ascii="Arial" w:hAnsi="Arial" w:cs="Arial"/>
          <w:b/>
          <w:bCs/>
        </w:rPr>
        <w:t>”</w:t>
      </w:r>
      <w:r w:rsidR="00F67AF7" w:rsidRPr="0079029C">
        <w:rPr>
          <w:rFonts w:ascii="Arial" w:hAnsi="Arial" w:cs="Arial"/>
          <w:b/>
          <w:bCs/>
        </w:rPr>
        <w:t xml:space="preserve"> – </w:t>
      </w:r>
      <w:r w:rsidR="00F67AF7" w:rsidRPr="0079029C">
        <w:rPr>
          <w:rFonts w:ascii="Arial" w:hAnsi="Arial" w:cs="Arial"/>
        </w:rPr>
        <w:t>oznacza wykonywanie pracy na podstawie stosunku pracy, stosunku służbowego lub umowy na pracę nakładczą;</w:t>
      </w:r>
    </w:p>
    <w:p w14:paraId="1E35D878" w14:textId="661F4716" w:rsidR="0034422A" w:rsidRPr="0079029C" w:rsidRDefault="0034422A" w:rsidP="00BA5A5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lastRenderedPageBreak/>
        <w:t>„działalności gospodarczej” oznacza to zorganizowaną działalność zarobkową, wykonywaną we własnym imieniu i w sposób ciągły;</w:t>
      </w:r>
    </w:p>
    <w:p w14:paraId="7A96549E" w14:textId="189853AE" w:rsidR="00F67AF7" w:rsidRPr="0079029C" w:rsidRDefault="0034422A" w:rsidP="00BA5A5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„innej pracy zarobkowej” – oznacza to wykonywanie pracy lub świadczenie usług na podstawie umów cywilnoprawnych, w tym umowy agencyjnej, umowy zlecenia, umowy         o dzieło lub umowy o świadczenie usług, do której stosuje się odpowiednio przepisy</w:t>
      </w:r>
      <w:r w:rsidR="004341E1" w:rsidRPr="0079029C">
        <w:rPr>
          <w:rFonts w:ascii="Arial" w:hAnsi="Arial" w:cs="Arial"/>
        </w:rPr>
        <w:t xml:space="preserve">                 </w:t>
      </w:r>
      <w:r w:rsidRPr="0079029C">
        <w:rPr>
          <w:rFonts w:ascii="Arial" w:hAnsi="Arial" w:cs="Arial"/>
        </w:rPr>
        <w:t xml:space="preserve"> o zleceniu przepisu o zleceniu, albo umowy o pomocy przy zbiorach</w:t>
      </w:r>
      <w:r w:rsidR="004341E1" w:rsidRPr="0079029C">
        <w:rPr>
          <w:rFonts w:ascii="Arial" w:hAnsi="Arial" w:cs="Arial"/>
        </w:rPr>
        <w:t>, o której mowa                      w art. 91a ustawy z dnia 20 grudnia 1990 r. o ubezpieczeniu społecznym rolników, lub                 w okresie członkostwa w rolniczej spółdzielni produkcyjnej, spółdzielni kółek rolniczych lub spółdzielni usług rolniczych;</w:t>
      </w:r>
    </w:p>
    <w:p w14:paraId="6028BD73" w14:textId="76B1B9E9" w:rsidR="00551B44" w:rsidRPr="0079029C" w:rsidRDefault="00551B44" w:rsidP="00551B44">
      <w:pPr>
        <w:pStyle w:val="Akapitzlist"/>
        <w:ind w:left="360"/>
        <w:jc w:val="center"/>
        <w:rPr>
          <w:rFonts w:ascii="Arial" w:hAnsi="Arial" w:cs="Arial"/>
        </w:rPr>
      </w:pPr>
    </w:p>
    <w:p w14:paraId="3ADCC525" w14:textId="124194D3" w:rsidR="00E32E7F" w:rsidRPr="0079029C" w:rsidRDefault="00AD7C5A" w:rsidP="00AD7C5A">
      <w:pPr>
        <w:autoSpaceDE w:val="0"/>
        <w:autoSpaceDN w:val="0"/>
        <w:adjustRightInd w:val="0"/>
        <w:ind w:left="4248"/>
        <w:rPr>
          <w:rFonts w:ascii="Arial" w:hAnsi="Arial" w:cs="Arial"/>
        </w:rPr>
      </w:pPr>
      <w:r w:rsidRPr="0079029C">
        <w:rPr>
          <w:rFonts w:ascii="Arial" w:hAnsi="Arial" w:cs="Arial"/>
          <w:shd w:val="clear" w:color="auto" w:fill="FFFFFF"/>
        </w:rPr>
        <w:t>§ 1</w:t>
      </w:r>
    </w:p>
    <w:p w14:paraId="1D3D60F3" w14:textId="77777777" w:rsidR="00AD7C5A" w:rsidRPr="0079029C" w:rsidRDefault="00AD7C5A" w:rsidP="00AD7C5A">
      <w:pPr>
        <w:autoSpaceDE w:val="0"/>
        <w:autoSpaceDN w:val="0"/>
        <w:adjustRightInd w:val="0"/>
        <w:ind w:left="4248"/>
        <w:rPr>
          <w:rFonts w:ascii="Arial" w:hAnsi="Arial" w:cs="Arial"/>
          <w:b/>
          <w:bCs/>
        </w:rPr>
      </w:pPr>
    </w:p>
    <w:p w14:paraId="4283E160" w14:textId="77777777" w:rsidR="00E32E7F" w:rsidRPr="0079029C" w:rsidRDefault="00E32E7F" w:rsidP="007435D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Cs/>
        </w:rPr>
      </w:pPr>
      <w:r w:rsidRPr="0079029C">
        <w:rPr>
          <w:rFonts w:ascii="Arial" w:hAnsi="Arial" w:cs="Arial"/>
          <w:bCs/>
        </w:rPr>
        <w:t xml:space="preserve">Bon na zasiedlenie </w:t>
      </w:r>
      <w:r w:rsidRPr="0079029C">
        <w:rPr>
          <w:rFonts w:ascii="Arial" w:hAnsi="Arial" w:cs="Arial"/>
          <w:b/>
          <w:bCs/>
        </w:rPr>
        <w:t>może otrzymać osoba bezrobotna</w:t>
      </w:r>
      <w:r w:rsidRPr="0079029C">
        <w:rPr>
          <w:rFonts w:ascii="Arial" w:hAnsi="Arial" w:cs="Arial"/>
          <w:bCs/>
        </w:rPr>
        <w:t xml:space="preserve"> zarejestrowana w Urzędzie Pracy, która:</w:t>
      </w:r>
    </w:p>
    <w:p w14:paraId="753EABE8" w14:textId="6DD8213B" w:rsidR="00E32E7F" w:rsidRPr="0079029C" w:rsidRDefault="00E32E7F" w:rsidP="007435D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79029C">
        <w:rPr>
          <w:rFonts w:ascii="Arial" w:hAnsi="Arial" w:cs="Arial"/>
        </w:rPr>
        <w:t xml:space="preserve">złożyła </w:t>
      </w:r>
      <w:r w:rsidR="001521CA" w:rsidRPr="0079029C">
        <w:rPr>
          <w:rFonts w:ascii="Arial" w:hAnsi="Arial" w:cs="Arial"/>
        </w:rPr>
        <w:t xml:space="preserve">kompletny i prawidłowo wypełniony </w:t>
      </w:r>
      <w:r w:rsidRPr="0079029C">
        <w:rPr>
          <w:rFonts w:ascii="Arial" w:hAnsi="Arial" w:cs="Arial"/>
        </w:rPr>
        <w:t>wniosek o przyznanie bonu na zasiedlenie</w:t>
      </w:r>
      <w:r w:rsidR="00BA5A50" w:rsidRPr="0079029C">
        <w:rPr>
          <w:rFonts w:ascii="Arial" w:hAnsi="Arial" w:cs="Arial"/>
        </w:rPr>
        <w:t>,</w:t>
      </w:r>
    </w:p>
    <w:p w14:paraId="0055E270" w14:textId="7CFA4472" w:rsidR="00E32E7F" w:rsidRPr="0079029C" w:rsidRDefault="00E32E7F" w:rsidP="007435D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79029C">
        <w:rPr>
          <w:rFonts w:ascii="Arial" w:hAnsi="Arial" w:cs="Arial"/>
        </w:rPr>
        <w:t>uprawdopodobniła podjęcie zatrudnienia, innej pracy zarobkowej lub działalności gospodarczej</w:t>
      </w:r>
      <w:r w:rsidR="00BA5A50" w:rsidRPr="0079029C">
        <w:rPr>
          <w:rFonts w:ascii="Arial" w:hAnsi="Arial" w:cs="Arial"/>
        </w:rPr>
        <w:t>,</w:t>
      </w:r>
      <w:r w:rsidRPr="0079029C">
        <w:rPr>
          <w:rFonts w:ascii="Arial" w:hAnsi="Arial" w:cs="Arial"/>
        </w:rPr>
        <w:t xml:space="preserve"> </w:t>
      </w:r>
    </w:p>
    <w:p w14:paraId="27E46415" w14:textId="28DFD2CC" w:rsidR="004341E1" w:rsidRPr="0079029C" w:rsidRDefault="004341E1" w:rsidP="007435D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79029C">
        <w:rPr>
          <w:rFonts w:ascii="Arial" w:hAnsi="Arial" w:cs="Arial"/>
        </w:rPr>
        <w:t>potwierdziła dotychczasowe miejsce zamieszkania wskazane we wniosku.</w:t>
      </w:r>
    </w:p>
    <w:p w14:paraId="1FE3CAA3" w14:textId="77777777" w:rsidR="00E32E7F" w:rsidRPr="0079029C" w:rsidRDefault="00E32E7F" w:rsidP="006A3887">
      <w:pPr>
        <w:autoSpaceDE w:val="0"/>
        <w:autoSpaceDN w:val="0"/>
        <w:adjustRightInd w:val="0"/>
        <w:rPr>
          <w:rFonts w:ascii="Arial" w:hAnsi="Arial" w:cs="Arial"/>
        </w:rPr>
      </w:pPr>
    </w:p>
    <w:p w14:paraId="00E1A277" w14:textId="77777777" w:rsidR="00E32E7F" w:rsidRPr="0079029C" w:rsidRDefault="00E32E7F" w:rsidP="007435D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Starosta przyznając środki w ramach bonu na zasiedlenie uwzględnia m.in.:</w:t>
      </w:r>
    </w:p>
    <w:p w14:paraId="6B225B23" w14:textId="77777777" w:rsidR="00E32E7F" w:rsidRPr="0079029C" w:rsidRDefault="00E32E7F" w:rsidP="007435D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pozytywną opinię doradcy zawodowego,</w:t>
      </w:r>
    </w:p>
    <w:p w14:paraId="200F387E" w14:textId="77777777" w:rsidR="00E32E7F" w:rsidRPr="0079029C" w:rsidRDefault="00E32E7F" w:rsidP="007435D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indywidualne potrzeby bezrobotnego,</w:t>
      </w:r>
    </w:p>
    <w:p w14:paraId="02F6F2A6" w14:textId="0AA49E04" w:rsidR="00E32E7F" w:rsidRPr="0079029C" w:rsidRDefault="00E32E7F" w:rsidP="007435D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uzasadnienie wniosku o przyznanie bonu na zasiedlenie</w:t>
      </w:r>
      <w:r w:rsidR="00BA5A50" w:rsidRPr="0079029C">
        <w:rPr>
          <w:rFonts w:ascii="Arial" w:hAnsi="Arial" w:cs="Arial"/>
        </w:rPr>
        <w:t>.</w:t>
      </w:r>
    </w:p>
    <w:p w14:paraId="56C7789C" w14:textId="77777777" w:rsidR="00E32E7F" w:rsidRPr="0079029C" w:rsidRDefault="00E32E7F" w:rsidP="006A3887">
      <w:pPr>
        <w:autoSpaceDE w:val="0"/>
        <w:autoSpaceDN w:val="0"/>
        <w:adjustRightInd w:val="0"/>
        <w:rPr>
          <w:rFonts w:ascii="Arial" w:hAnsi="Arial" w:cs="Arial"/>
        </w:rPr>
      </w:pPr>
    </w:p>
    <w:p w14:paraId="3D6ADC41" w14:textId="52B362F2" w:rsidR="00E32E7F" w:rsidRPr="0079029C" w:rsidRDefault="00E32E7F" w:rsidP="0061775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79029C">
        <w:rPr>
          <w:rFonts w:ascii="Arial" w:hAnsi="Arial" w:cs="Arial"/>
          <w:bCs/>
        </w:rPr>
        <w:t>Wnioski o przyznanie bonu na zasiedlenie będą rozpatrywane w kolejności wpływu</w:t>
      </w:r>
      <w:r w:rsidR="00BA5A50" w:rsidRPr="0079029C">
        <w:rPr>
          <w:rFonts w:ascii="Arial" w:hAnsi="Arial" w:cs="Arial"/>
          <w:bCs/>
        </w:rPr>
        <w:br/>
      </w:r>
      <w:r w:rsidRPr="0079029C">
        <w:rPr>
          <w:rFonts w:ascii="Arial" w:hAnsi="Arial" w:cs="Arial"/>
          <w:bCs/>
        </w:rPr>
        <w:t>do Powiatowego Urzędu Pracy w Lęborku oraz w miarę posiadanych środków przeznaczonych na aktywizację osób bezrobotnych.</w:t>
      </w:r>
    </w:p>
    <w:p w14:paraId="47908374" w14:textId="77777777" w:rsidR="00E32E7F" w:rsidRPr="0079029C" w:rsidRDefault="00E32E7F" w:rsidP="006A3887">
      <w:pPr>
        <w:rPr>
          <w:rFonts w:ascii="Arial" w:hAnsi="Arial" w:cs="Arial"/>
        </w:rPr>
      </w:pPr>
    </w:p>
    <w:p w14:paraId="0E0FCAD1" w14:textId="01B4A364" w:rsidR="00E32E7F" w:rsidRPr="0079029C" w:rsidRDefault="00E32E7F" w:rsidP="0061775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O sposobie rozpatrzenia wniosku</w:t>
      </w:r>
      <w:r w:rsidRPr="0079029C">
        <w:rPr>
          <w:rFonts w:ascii="Arial" w:hAnsi="Arial" w:cs="Arial"/>
          <w:b/>
        </w:rPr>
        <w:t xml:space="preserve"> </w:t>
      </w:r>
      <w:r w:rsidRPr="0079029C">
        <w:rPr>
          <w:rFonts w:ascii="Arial" w:hAnsi="Arial" w:cs="Arial"/>
        </w:rPr>
        <w:t>o przyznanie bonu na zasiedlenie, starosta powiadamia wnioskodawcę w formie pisemnej w terminie 30 dni od dnia złożenia</w:t>
      </w:r>
      <w:r w:rsidR="00240AC6" w:rsidRPr="0079029C">
        <w:rPr>
          <w:rFonts w:ascii="Arial" w:hAnsi="Arial" w:cs="Arial"/>
        </w:rPr>
        <w:t xml:space="preserve"> prawidłowo wypełnionego</w:t>
      </w:r>
      <w:r w:rsidRPr="0079029C">
        <w:rPr>
          <w:rFonts w:ascii="Arial" w:hAnsi="Arial" w:cs="Arial"/>
        </w:rPr>
        <w:t xml:space="preserve"> wniosku.</w:t>
      </w:r>
    </w:p>
    <w:p w14:paraId="0EE466F5" w14:textId="77777777" w:rsidR="00E32E7F" w:rsidRPr="0079029C" w:rsidRDefault="00E32E7F" w:rsidP="006A3887">
      <w:pPr>
        <w:autoSpaceDE w:val="0"/>
        <w:autoSpaceDN w:val="0"/>
        <w:adjustRightInd w:val="0"/>
        <w:rPr>
          <w:rFonts w:ascii="Arial" w:hAnsi="Arial" w:cs="Arial"/>
        </w:rPr>
      </w:pPr>
    </w:p>
    <w:p w14:paraId="6B4E6CDD" w14:textId="77777777" w:rsidR="00E32E7F" w:rsidRPr="0079029C" w:rsidRDefault="00E32E7F" w:rsidP="0061775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Złożenie wniosku</w:t>
      </w:r>
      <w:r w:rsidRPr="0079029C">
        <w:rPr>
          <w:rFonts w:ascii="Arial" w:hAnsi="Arial" w:cs="Arial"/>
          <w:b/>
        </w:rPr>
        <w:t xml:space="preserve"> </w:t>
      </w:r>
      <w:r w:rsidRPr="0079029C">
        <w:rPr>
          <w:rFonts w:ascii="Arial" w:hAnsi="Arial" w:cs="Arial"/>
        </w:rPr>
        <w:t>o przyznanie bonu na zasiedlenie nie jest tożsame z przyznaniem bonu, wniosek wraz z dokumentacją nie podlega zwrotowi.</w:t>
      </w:r>
    </w:p>
    <w:p w14:paraId="3AB34C67" w14:textId="77777777" w:rsidR="00E32E7F" w:rsidRPr="0079029C" w:rsidRDefault="00E32E7F" w:rsidP="006A3887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0B86D779" w14:textId="38E7AF97" w:rsidR="00E32E7F" w:rsidRPr="0079029C" w:rsidRDefault="00E32E7F" w:rsidP="0061775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 xml:space="preserve">Wydanie i realizacja bonu na zasiedlenie następuje po pozytywnym rozpatrzeniu wniosku </w:t>
      </w:r>
      <w:r w:rsidRPr="0079029C">
        <w:rPr>
          <w:rFonts w:ascii="Arial" w:hAnsi="Arial" w:cs="Arial"/>
        </w:rPr>
        <w:br/>
        <w:t>i podpisaniu umowy pomiędzy Starostą a osobą bezrobotną</w:t>
      </w:r>
      <w:r w:rsidR="00240AC6" w:rsidRPr="0079029C">
        <w:rPr>
          <w:rFonts w:ascii="Arial" w:hAnsi="Arial" w:cs="Arial"/>
        </w:rPr>
        <w:t>, która zawiera szczegółowe warunki realizacji przyznanego bonu.</w:t>
      </w:r>
    </w:p>
    <w:p w14:paraId="4156A18D" w14:textId="77777777" w:rsidR="00240AC6" w:rsidRPr="0079029C" w:rsidRDefault="00240AC6" w:rsidP="00240AC6">
      <w:pPr>
        <w:pStyle w:val="Akapitzlist"/>
        <w:rPr>
          <w:rFonts w:ascii="Arial" w:hAnsi="Arial" w:cs="Arial"/>
        </w:rPr>
      </w:pPr>
    </w:p>
    <w:p w14:paraId="117FE387" w14:textId="77777777" w:rsidR="00447A6D" w:rsidRDefault="00EE20EC" w:rsidP="00447A6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lastRenderedPageBreak/>
        <w:t xml:space="preserve">Dzień </w:t>
      </w:r>
      <w:r w:rsidR="00240AC6" w:rsidRPr="0079029C">
        <w:rPr>
          <w:rFonts w:ascii="Arial" w:hAnsi="Arial" w:cs="Arial"/>
        </w:rPr>
        <w:t xml:space="preserve">otrzymania bonu </w:t>
      </w:r>
      <w:r w:rsidRPr="0079029C">
        <w:rPr>
          <w:rFonts w:ascii="Arial" w:hAnsi="Arial" w:cs="Arial"/>
        </w:rPr>
        <w:t>stanowi dzień</w:t>
      </w:r>
      <w:r w:rsidR="00240AC6" w:rsidRPr="0079029C">
        <w:rPr>
          <w:rFonts w:ascii="Arial" w:hAnsi="Arial" w:cs="Arial"/>
        </w:rPr>
        <w:t xml:space="preserve"> zawarcia umowy </w:t>
      </w:r>
      <w:r w:rsidRPr="0079029C">
        <w:rPr>
          <w:rFonts w:ascii="Arial" w:hAnsi="Arial" w:cs="Arial"/>
        </w:rPr>
        <w:t>i od tego dnia rozpoczyna się bieg terminów wskazanych w umowie.</w:t>
      </w:r>
    </w:p>
    <w:p w14:paraId="72486BBC" w14:textId="77777777" w:rsidR="00447A6D" w:rsidRDefault="00447A6D" w:rsidP="00447A6D">
      <w:pPr>
        <w:pStyle w:val="Akapitzlist"/>
        <w:rPr>
          <w:rFonts w:ascii="Arial" w:hAnsi="Arial" w:cs="Arial"/>
        </w:rPr>
      </w:pPr>
    </w:p>
    <w:p w14:paraId="1AB054CC" w14:textId="4AB80AB7" w:rsidR="00EE20EC" w:rsidRPr="00447A6D" w:rsidRDefault="00EE20EC" w:rsidP="00447A6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447A6D">
        <w:rPr>
          <w:rFonts w:ascii="Arial" w:hAnsi="Arial" w:cs="Arial"/>
        </w:rPr>
        <w:t>Do czasu podpisania umowy o przyznanie środków w ramach bonu na zasiedlenie Wnioskodawca nie może</w:t>
      </w:r>
      <w:r w:rsidR="001E3224" w:rsidRPr="00447A6D">
        <w:rPr>
          <w:rFonts w:ascii="Arial" w:hAnsi="Arial" w:cs="Arial"/>
        </w:rPr>
        <w:t xml:space="preserve"> podjąć zatrudnienia, innej pracy zarobkowej, ani</w:t>
      </w:r>
      <w:r w:rsidRPr="00447A6D">
        <w:rPr>
          <w:rFonts w:ascii="Arial" w:hAnsi="Arial" w:cs="Arial"/>
        </w:rPr>
        <w:t xml:space="preserve"> </w:t>
      </w:r>
      <w:r w:rsidR="001E3224" w:rsidRPr="00447A6D">
        <w:rPr>
          <w:rFonts w:ascii="Arial" w:hAnsi="Arial" w:cs="Arial"/>
        </w:rPr>
        <w:t>rozpocząć</w:t>
      </w:r>
      <w:r w:rsidRPr="00447A6D">
        <w:rPr>
          <w:rFonts w:ascii="Arial" w:hAnsi="Arial" w:cs="Arial"/>
        </w:rPr>
        <w:t xml:space="preserve"> działalności gospodarczej.</w:t>
      </w:r>
    </w:p>
    <w:p w14:paraId="321FE7C3" w14:textId="77777777" w:rsidR="001E3224" w:rsidRPr="0079029C" w:rsidRDefault="001E3224" w:rsidP="001E3224">
      <w:pPr>
        <w:pStyle w:val="Akapitzlist"/>
        <w:rPr>
          <w:rFonts w:ascii="Arial" w:hAnsi="Arial" w:cs="Arial"/>
        </w:rPr>
      </w:pPr>
    </w:p>
    <w:p w14:paraId="0F00F0BB" w14:textId="26535AF9" w:rsidR="001E3224" w:rsidRPr="0079029C" w:rsidRDefault="001E3224" w:rsidP="0061775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>Bon na zasiedlenie przyznany bezrobotnemu, który w ramach tego bonu podejmie</w:t>
      </w:r>
      <w:r w:rsidR="006525D2" w:rsidRPr="0079029C">
        <w:rPr>
          <w:rFonts w:ascii="Arial" w:hAnsi="Arial" w:cs="Arial"/>
        </w:rPr>
        <w:t xml:space="preserve"> działalność gospodarczą stanowi pomoc de minimis</w:t>
      </w:r>
      <w:r w:rsidR="006525D2" w:rsidRPr="0079029C">
        <w:rPr>
          <w:rFonts w:ascii="Arial" w:hAnsi="Arial" w:cs="Arial"/>
          <w:b/>
          <w:bCs/>
        </w:rPr>
        <w:t xml:space="preserve">, </w:t>
      </w:r>
      <w:r w:rsidR="006525D2" w:rsidRPr="0079029C">
        <w:rPr>
          <w:rFonts w:ascii="Arial" w:hAnsi="Arial" w:cs="Arial"/>
        </w:rPr>
        <w:t>spełniającą warunki określone                        w Rozporządzeniu Komisji (UE) nr 2023/2831 z dnia 13.12.2023 r. w sprawie stosowania art.107  i 108 traktatu o funkcjonowaniu Unii Europejskiej do pomocy de minimis</w:t>
      </w:r>
      <w:r w:rsidR="003D658F" w:rsidRPr="0079029C">
        <w:rPr>
          <w:rFonts w:ascii="Arial" w:hAnsi="Arial" w:cs="Arial"/>
        </w:rPr>
        <w:t xml:space="preserve">. Osoba, która w ramach bonu rozpoczyna prowadzenie działalności gospodarczej, jest zobowiązana do złożenia </w:t>
      </w:r>
      <w:r w:rsidR="008F029E" w:rsidRPr="0079029C">
        <w:rPr>
          <w:rFonts w:ascii="Arial" w:hAnsi="Arial" w:cs="Arial"/>
        </w:rPr>
        <w:t>f</w:t>
      </w:r>
      <w:r w:rsidR="003D658F" w:rsidRPr="0079029C">
        <w:rPr>
          <w:rFonts w:ascii="Arial" w:hAnsi="Arial" w:cs="Arial"/>
        </w:rPr>
        <w:t>ormularza informacji przedstawianych przy ubieganiu                     się o pomoc de minimis. Na podstawie otrzymanego formularza urząd wystawia zaświadczenie o udzielonej pomocy de minimis.</w:t>
      </w:r>
    </w:p>
    <w:p w14:paraId="4F04FE72" w14:textId="77777777" w:rsidR="00E32E7F" w:rsidRPr="0079029C" w:rsidRDefault="00E32E7F" w:rsidP="006A3887">
      <w:pPr>
        <w:autoSpaceDE w:val="0"/>
        <w:autoSpaceDN w:val="0"/>
        <w:adjustRightInd w:val="0"/>
        <w:rPr>
          <w:rFonts w:ascii="Arial" w:hAnsi="Arial" w:cs="Arial"/>
        </w:rPr>
      </w:pPr>
    </w:p>
    <w:p w14:paraId="0DA22BD1" w14:textId="5B781EF2" w:rsidR="00E32E7F" w:rsidRPr="0079029C" w:rsidRDefault="002A4573" w:rsidP="007435D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 xml:space="preserve">Na wniosek bezrobotnego starosta może na podstawie umowy przyznać bon na zasiedlenie </w:t>
      </w:r>
      <w:r w:rsidR="00E32E7F" w:rsidRPr="0079029C">
        <w:rPr>
          <w:rStyle w:val="markedcontent"/>
          <w:rFonts w:ascii="Arial" w:hAnsi="Arial" w:cs="Arial"/>
          <w:b/>
          <w:bCs/>
        </w:rPr>
        <w:t>w wysokości określonej w umowie, nie wyższej jednak niż 200% przeciętnego</w:t>
      </w:r>
      <w:r w:rsidR="00E32E7F" w:rsidRPr="0079029C">
        <w:rPr>
          <w:rFonts w:ascii="Arial" w:hAnsi="Arial" w:cs="Arial"/>
          <w:b/>
          <w:bCs/>
        </w:rPr>
        <w:t xml:space="preserve"> </w:t>
      </w:r>
      <w:r w:rsidR="00E32E7F" w:rsidRPr="0079029C">
        <w:rPr>
          <w:rStyle w:val="markedcontent"/>
          <w:rFonts w:ascii="Arial" w:hAnsi="Arial" w:cs="Arial"/>
          <w:b/>
          <w:bCs/>
        </w:rPr>
        <w:t>wynagrodzenia za pracę,</w:t>
      </w:r>
      <w:r w:rsidR="00E32E7F" w:rsidRPr="0079029C">
        <w:rPr>
          <w:rStyle w:val="markedcontent"/>
          <w:rFonts w:ascii="Arial" w:hAnsi="Arial" w:cs="Arial"/>
        </w:rPr>
        <w:t xml:space="preserve"> </w:t>
      </w:r>
      <w:r w:rsidR="00E32E7F" w:rsidRPr="0079029C">
        <w:rPr>
          <w:rFonts w:ascii="Arial" w:hAnsi="Arial" w:cs="Arial"/>
        </w:rPr>
        <w:t>w związku z</w:t>
      </w:r>
      <w:r w:rsidR="003D658F" w:rsidRPr="0079029C">
        <w:rPr>
          <w:rFonts w:ascii="Arial" w:hAnsi="Arial" w:cs="Arial"/>
        </w:rPr>
        <w:t xml:space="preserve"> zamiarem</w:t>
      </w:r>
      <w:r w:rsidR="00E32E7F" w:rsidRPr="0079029C">
        <w:rPr>
          <w:rFonts w:ascii="Arial" w:hAnsi="Arial" w:cs="Arial"/>
        </w:rPr>
        <w:t xml:space="preserve"> podjęci</w:t>
      </w:r>
      <w:r w:rsidR="00B07304" w:rsidRPr="0079029C">
        <w:rPr>
          <w:rFonts w:ascii="Arial" w:hAnsi="Arial" w:cs="Arial"/>
        </w:rPr>
        <w:t>a</w:t>
      </w:r>
      <w:r w:rsidR="00E32E7F" w:rsidRPr="0079029C">
        <w:rPr>
          <w:rFonts w:ascii="Arial" w:hAnsi="Arial" w:cs="Arial"/>
        </w:rPr>
        <w:t xml:space="preserve"> przez niego poza miejscem dotychczasowego zamieszkania zatrudnienia, </w:t>
      </w:r>
      <w:r w:rsidR="00B07304" w:rsidRPr="0079029C">
        <w:rPr>
          <w:rFonts w:ascii="Arial" w:hAnsi="Arial" w:cs="Arial"/>
        </w:rPr>
        <w:t xml:space="preserve"> wykonywania </w:t>
      </w:r>
      <w:r w:rsidR="00E32E7F" w:rsidRPr="0079029C">
        <w:rPr>
          <w:rFonts w:ascii="Arial" w:hAnsi="Arial" w:cs="Arial"/>
        </w:rPr>
        <w:t>innej pracy zarobkowej lub działalności gospodarczej, jeżeli:</w:t>
      </w:r>
    </w:p>
    <w:p w14:paraId="2177A095" w14:textId="77777777" w:rsidR="00E32E7F" w:rsidRPr="0079029C" w:rsidRDefault="00E32E7F" w:rsidP="007435D7">
      <w:pPr>
        <w:autoSpaceDE w:val="0"/>
        <w:autoSpaceDN w:val="0"/>
        <w:adjustRightInd w:val="0"/>
        <w:ind w:left="360" w:hanging="360"/>
        <w:rPr>
          <w:rFonts w:ascii="Arial" w:hAnsi="Arial" w:cs="Arial"/>
        </w:rPr>
      </w:pPr>
    </w:p>
    <w:p w14:paraId="5CC65B50" w14:textId="30B376F7" w:rsidR="008112BF" w:rsidRPr="0079029C" w:rsidRDefault="00E32E7F" w:rsidP="00AD7C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83"/>
        <w:rPr>
          <w:rFonts w:ascii="Arial" w:hAnsi="Arial" w:cs="Arial"/>
          <w:bCs/>
        </w:rPr>
      </w:pPr>
      <w:r w:rsidRPr="0079029C">
        <w:rPr>
          <w:rFonts w:ascii="Arial" w:hAnsi="Arial" w:cs="Arial"/>
          <w:bCs/>
        </w:rPr>
        <w:t>z tytułu ich wykonywania będzie osiągał wynagrodzenie lub przychód</w:t>
      </w:r>
      <w:r w:rsidR="00551B44" w:rsidRPr="0079029C">
        <w:rPr>
          <w:rFonts w:ascii="Arial" w:hAnsi="Arial" w:cs="Arial"/>
          <w:bCs/>
        </w:rPr>
        <w:t xml:space="preserve"> </w:t>
      </w:r>
      <w:r w:rsidRPr="0079029C">
        <w:rPr>
          <w:rFonts w:ascii="Arial" w:hAnsi="Arial" w:cs="Arial"/>
          <w:bCs/>
        </w:rPr>
        <w:t xml:space="preserve">w wysokości </w:t>
      </w:r>
      <w:r w:rsidR="00551B44" w:rsidRPr="0079029C">
        <w:rPr>
          <w:rFonts w:ascii="Arial" w:hAnsi="Arial" w:cs="Arial"/>
          <w:bCs/>
        </w:rPr>
        <w:br/>
      </w:r>
      <w:r w:rsidRPr="0079029C">
        <w:rPr>
          <w:rFonts w:ascii="Arial" w:hAnsi="Arial" w:cs="Arial"/>
          <w:bCs/>
        </w:rPr>
        <w:t xml:space="preserve">co najmniej minimalnego wynagrodzenia za pracę brutto miesięcznie </w:t>
      </w:r>
    </w:p>
    <w:p w14:paraId="144302BC" w14:textId="52750E2E" w:rsidR="008112BF" w:rsidRPr="0079029C" w:rsidRDefault="00E32E7F" w:rsidP="001261F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Cs/>
        </w:rPr>
      </w:pPr>
      <w:r w:rsidRPr="0079029C">
        <w:rPr>
          <w:rFonts w:ascii="Arial" w:hAnsi="Arial" w:cs="Arial"/>
          <w:bCs/>
        </w:rPr>
        <w:t>odległość od miejsca dotychczasowego zamieszkania do miejscowości,</w:t>
      </w:r>
      <w:r w:rsidR="00551B44" w:rsidRPr="0079029C">
        <w:rPr>
          <w:rFonts w:ascii="Arial" w:hAnsi="Arial" w:cs="Arial"/>
          <w:bCs/>
        </w:rPr>
        <w:t xml:space="preserve"> </w:t>
      </w:r>
      <w:r w:rsidRPr="0079029C">
        <w:rPr>
          <w:rFonts w:ascii="Arial" w:hAnsi="Arial" w:cs="Arial"/>
          <w:bCs/>
        </w:rPr>
        <w:t>w której bezrobotny zamieszka w związku z</w:t>
      </w:r>
      <w:r w:rsidR="00B07304" w:rsidRPr="0079029C">
        <w:rPr>
          <w:rFonts w:ascii="Arial" w:hAnsi="Arial" w:cs="Arial"/>
          <w:bCs/>
        </w:rPr>
        <w:t xml:space="preserve"> zamiarem</w:t>
      </w:r>
      <w:r w:rsidRPr="0079029C">
        <w:rPr>
          <w:rFonts w:ascii="Arial" w:hAnsi="Arial" w:cs="Arial"/>
          <w:bCs/>
        </w:rPr>
        <w:t xml:space="preserve"> podjęci</w:t>
      </w:r>
      <w:r w:rsidR="00B07304" w:rsidRPr="0079029C">
        <w:rPr>
          <w:rFonts w:ascii="Arial" w:hAnsi="Arial" w:cs="Arial"/>
          <w:bCs/>
        </w:rPr>
        <w:t>a</w:t>
      </w:r>
      <w:r w:rsidRPr="0079029C">
        <w:rPr>
          <w:rFonts w:ascii="Arial" w:hAnsi="Arial" w:cs="Arial"/>
          <w:bCs/>
        </w:rPr>
        <w:t xml:space="preserve"> zatrudnienia,</w:t>
      </w:r>
      <w:r w:rsidR="00B07304" w:rsidRPr="0079029C">
        <w:rPr>
          <w:rFonts w:ascii="Arial" w:hAnsi="Arial" w:cs="Arial"/>
          <w:bCs/>
        </w:rPr>
        <w:t xml:space="preserve"> wykonywania</w:t>
      </w:r>
      <w:r w:rsidRPr="0079029C">
        <w:rPr>
          <w:rFonts w:ascii="Arial" w:hAnsi="Arial" w:cs="Arial"/>
          <w:bCs/>
        </w:rPr>
        <w:t xml:space="preserve"> innej pracy zarobkowej</w:t>
      </w:r>
      <w:r w:rsidR="00B07304" w:rsidRPr="0079029C">
        <w:rPr>
          <w:rFonts w:ascii="Arial" w:hAnsi="Arial" w:cs="Arial"/>
          <w:bCs/>
        </w:rPr>
        <w:t xml:space="preserve"> </w:t>
      </w:r>
      <w:r w:rsidRPr="0079029C">
        <w:rPr>
          <w:rFonts w:ascii="Arial" w:hAnsi="Arial" w:cs="Arial"/>
          <w:bCs/>
        </w:rPr>
        <w:t>lub działalności gospodarczej</w:t>
      </w:r>
      <w:r w:rsidR="00B07304" w:rsidRPr="0079029C">
        <w:rPr>
          <w:rFonts w:ascii="Arial" w:hAnsi="Arial" w:cs="Arial"/>
          <w:bCs/>
        </w:rPr>
        <w:t>,</w:t>
      </w:r>
      <w:r w:rsidRPr="0079029C">
        <w:rPr>
          <w:rFonts w:ascii="Arial" w:hAnsi="Arial" w:cs="Arial"/>
          <w:bCs/>
        </w:rPr>
        <w:t xml:space="preserve"> wynosi co najmniej </w:t>
      </w:r>
      <w:smartTag w:uri="urn:schemas-microsoft-com:office:smarttags" w:element="metricconverter">
        <w:smartTagPr>
          <w:attr w:name="ProductID" w:val="80 km"/>
        </w:smartTagPr>
        <w:r w:rsidRPr="0079029C">
          <w:rPr>
            <w:rFonts w:ascii="Arial" w:hAnsi="Arial" w:cs="Arial"/>
            <w:bCs/>
          </w:rPr>
          <w:t>80 km</w:t>
        </w:r>
      </w:smartTag>
      <w:r w:rsidRPr="0079029C">
        <w:rPr>
          <w:rFonts w:ascii="Arial" w:hAnsi="Arial" w:cs="Arial"/>
          <w:bCs/>
        </w:rPr>
        <w:t xml:space="preserve"> lub </w:t>
      </w:r>
      <w:r w:rsidR="00B07304" w:rsidRPr="0079029C">
        <w:rPr>
          <w:rFonts w:ascii="Arial" w:hAnsi="Arial" w:cs="Arial"/>
          <w:bCs/>
        </w:rPr>
        <w:t xml:space="preserve">łączny najkrótszy </w:t>
      </w:r>
      <w:r w:rsidRPr="0079029C">
        <w:rPr>
          <w:rFonts w:ascii="Arial" w:hAnsi="Arial" w:cs="Arial"/>
          <w:bCs/>
        </w:rPr>
        <w:t xml:space="preserve">czas </w:t>
      </w:r>
      <w:r w:rsidR="005F0539" w:rsidRPr="0079029C">
        <w:rPr>
          <w:rFonts w:ascii="Arial" w:hAnsi="Arial" w:cs="Arial"/>
          <w:bCs/>
        </w:rPr>
        <w:t>dotarcia</w:t>
      </w:r>
      <w:r w:rsidRPr="0079029C">
        <w:rPr>
          <w:rFonts w:ascii="Arial" w:hAnsi="Arial" w:cs="Arial"/>
          <w:bCs/>
        </w:rPr>
        <w:t xml:space="preserve"> do tej miejscowości i powrotu do miejsca dotychczasowego zamieszkania przekracza 3 godziny dziennie;</w:t>
      </w:r>
    </w:p>
    <w:p w14:paraId="109D4D9C" w14:textId="7E8E6B0D" w:rsidR="008112BF" w:rsidRPr="0079029C" w:rsidRDefault="00E32E7F" w:rsidP="001261F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Cs/>
        </w:rPr>
      </w:pPr>
      <w:r w:rsidRPr="0079029C">
        <w:rPr>
          <w:rFonts w:ascii="Arial" w:hAnsi="Arial" w:cs="Arial"/>
          <w:bCs/>
        </w:rPr>
        <w:t xml:space="preserve">będzie pozostawał w zatrudnieniu, wykonywał inną pracę zarobkową lub będzie prowadził działalność gospodarczą przez okres co najmniej </w:t>
      </w:r>
      <w:r w:rsidR="005F0539" w:rsidRPr="0079029C">
        <w:rPr>
          <w:rFonts w:ascii="Arial" w:hAnsi="Arial" w:cs="Arial"/>
          <w:bCs/>
        </w:rPr>
        <w:t>180 dni</w:t>
      </w:r>
      <w:r w:rsidR="00DC3A6B" w:rsidRPr="0079029C">
        <w:rPr>
          <w:rFonts w:ascii="Arial" w:hAnsi="Arial" w:cs="Arial"/>
          <w:bCs/>
        </w:rPr>
        <w:t xml:space="preserve"> w okresie 240 dni liczonych od dnia zawarcia umowy z PUP</w:t>
      </w:r>
      <w:r w:rsidR="008112BF" w:rsidRPr="0079029C">
        <w:rPr>
          <w:rFonts w:ascii="Arial" w:hAnsi="Arial" w:cs="Arial"/>
          <w:bCs/>
        </w:rPr>
        <w:t>;</w:t>
      </w:r>
    </w:p>
    <w:p w14:paraId="70D830FE" w14:textId="77777777" w:rsidR="00F65FE8" w:rsidRPr="0079029C" w:rsidRDefault="00F65FE8" w:rsidP="00F65FE8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Cs/>
          <w:strike/>
        </w:rPr>
      </w:pPr>
    </w:p>
    <w:p w14:paraId="4D822F08" w14:textId="77777777" w:rsidR="00193854" w:rsidRPr="0079029C" w:rsidRDefault="002A4573" w:rsidP="002A45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79029C">
        <w:rPr>
          <w:rFonts w:ascii="Arial" w:hAnsi="Arial" w:cs="Arial"/>
          <w:bCs/>
        </w:rPr>
        <w:t>Do okresu zatrudnienia, wykonywania innej pracy zarobkowej lub działalności gospodarczej</w:t>
      </w:r>
      <w:r w:rsidR="00193854" w:rsidRPr="0079029C">
        <w:rPr>
          <w:rFonts w:ascii="Arial" w:hAnsi="Arial" w:cs="Arial"/>
          <w:bCs/>
        </w:rPr>
        <w:t xml:space="preserve"> nie zalicza się:</w:t>
      </w:r>
    </w:p>
    <w:p w14:paraId="06D687CF" w14:textId="77777777" w:rsidR="00F65FE8" w:rsidRPr="0079029C" w:rsidRDefault="00F65FE8" w:rsidP="00F65FE8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bCs/>
        </w:rPr>
      </w:pPr>
    </w:p>
    <w:p w14:paraId="2CCFE929" w14:textId="152F8D3E" w:rsidR="00193854" w:rsidRPr="0079029C" w:rsidRDefault="00193854" w:rsidP="001938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79029C">
        <w:rPr>
          <w:rFonts w:ascii="Arial" w:hAnsi="Arial" w:cs="Arial"/>
          <w:bCs/>
        </w:rPr>
        <w:t>okresu zatrudnienia lub wykonywania innej pracy zarobkowej u pracodawcy</w:t>
      </w:r>
      <w:r w:rsidR="00F65FE8" w:rsidRPr="0079029C">
        <w:rPr>
          <w:rFonts w:ascii="Arial" w:hAnsi="Arial" w:cs="Arial"/>
          <w:bCs/>
        </w:rPr>
        <w:t xml:space="preserve">                         </w:t>
      </w:r>
      <w:r w:rsidRPr="0079029C">
        <w:rPr>
          <w:rFonts w:ascii="Arial" w:hAnsi="Arial" w:cs="Arial"/>
          <w:bCs/>
        </w:rPr>
        <w:t xml:space="preserve"> lub zleceniodawcy, u którego osoba była zatrudniona lub wykonywała inną pracę </w:t>
      </w:r>
      <w:r w:rsidRPr="0079029C">
        <w:rPr>
          <w:rFonts w:ascii="Arial" w:hAnsi="Arial" w:cs="Arial"/>
          <w:bCs/>
        </w:rPr>
        <w:lastRenderedPageBreak/>
        <w:t>zarobkową w okresie 180 dni przypadających bezpośrednio przed rejestracją jako bezrobotny;</w:t>
      </w:r>
    </w:p>
    <w:p w14:paraId="36DD11FA" w14:textId="77777777" w:rsidR="00193854" w:rsidRPr="0079029C" w:rsidRDefault="00193854" w:rsidP="001938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79029C">
        <w:rPr>
          <w:rFonts w:ascii="Arial" w:hAnsi="Arial" w:cs="Arial"/>
          <w:bCs/>
        </w:rPr>
        <w:t>okresu zatrudnienia lub wykonywania innej pracy zarobkowej z tytułu, którego osoba będzie osiągała wynagrodzenie dofinansowane lub refundowane z Funduszu Pracy;</w:t>
      </w:r>
    </w:p>
    <w:p w14:paraId="066ACF09" w14:textId="5B33E377" w:rsidR="002A4573" w:rsidRPr="0079029C" w:rsidRDefault="00193854" w:rsidP="001938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79029C">
        <w:rPr>
          <w:rFonts w:ascii="Arial" w:hAnsi="Arial" w:cs="Arial"/>
          <w:bCs/>
        </w:rPr>
        <w:t>okresu wykonywania działalności gospodarczej, na którą osoba w ciągu ostatnich</w:t>
      </w:r>
      <w:r w:rsidR="00F65FE8" w:rsidRPr="0079029C">
        <w:rPr>
          <w:rFonts w:ascii="Arial" w:hAnsi="Arial" w:cs="Arial"/>
          <w:bCs/>
        </w:rPr>
        <w:t xml:space="preserve">                </w:t>
      </w:r>
      <w:r w:rsidRPr="0079029C">
        <w:rPr>
          <w:rFonts w:ascii="Arial" w:hAnsi="Arial" w:cs="Arial"/>
          <w:bCs/>
        </w:rPr>
        <w:t xml:space="preserve"> 12 miesięcy otrzymała z Funduszu Pracy dofinansowanie </w:t>
      </w:r>
      <w:r w:rsidR="00F65FE8" w:rsidRPr="0079029C">
        <w:rPr>
          <w:rFonts w:ascii="Arial" w:hAnsi="Arial" w:cs="Arial"/>
          <w:bCs/>
        </w:rPr>
        <w:t>podjęcia działalności gospodarczej.</w:t>
      </w:r>
      <w:r w:rsidR="002A4573" w:rsidRPr="0079029C">
        <w:rPr>
          <w:rFonts w:ascii="Arial" w:hAnsi="Arial" w:cs="Arial"/>
          <w:bCs/>
        </w:rPr>
        <w:t xml:space="preserve"> </w:t>
      </w:r>
    </w:p>
    <w:p w14:paraId="3990700D" w14:textId="77777777" w:rsidR="00F65FE8" w:rsidRPr="0079029C" w:rsidRDefault="00F65FE8" w:rsidP="00F65FE8">
      <w:pPr>
        <w:pStyle w:val="Akapitzlist"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1E767E6E" w14:textId="7D346AB8" w:rsidR="00E32E7F" w:rsidRPr="0079029C" w:rsidRDefault="00E32E7F" w:rsidP="0061775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 xml:space="preserve">Środki Funduszu Pracy przyznane w ramach bonu na zasiedlenie </w:t>
      </w:r>
      <w:r w:rsidRPr="0079029C">
        <w:rPr>
          <w:rFonts w:ascii="Arial" w:hAnsi="Arial" w:cs="Arial"/>
          <w:b/>
        </w:rPr>
        <w:t>przeznaczone</w:t>
      </w:r>
      <w:r w:rsidR="007435D7" w:rsidRPr="0079029C">
        <w:rPr>
          <w:rFonts w:ascii="Arial" w:hAnsi="Arial" w:cs="Arial"/>
          <w:b/>
        </w:rPr>
        <w:br/>
      </w:r>
      <w:r w:rsidRPr="0079029C">
        <w:rPr>
          <w:rFonts w:ascii="Arial" w:hAnsi="Arial" w:cs="Arial"/>
          <w:b/>
        </w:rPr>
        <w:t>są</w:t>
      </w:r>
      <w:r w:rsidR="007435D7" w:rsidRPr="0079029C">
        <w:rPr>
          <w:rFonts w:ascii="Arial" w:hAnsi="Arial" w:cs="Arial"/>
          <w:b/>
        </w:rPr>
        <w:t xml:space="preserve"> </w:t>
      </w:r>
      <w:r w:rsidRPr="0079029C">
        <w:rPr>
          <w:rFonts w:ascii="Arial" w:hAnsi="Arial" w:cs="Arial"/>
          <w:b/>
        </w:rPr>
        <w:t>na pokrycie kosztów</w:t>
      </w:r>
      <w:r w:rsidRPr="0079029C">
        <w:rPr>
          <w:rFonts w:ascii="Arial" w:hAnsi="Arial" w:cs="Arial"/>
        </w:rPr>
        <w:t xml:space="preserve"> </w:t>
      </w:r>
      <w:r w:rsidRPr="0079029C">
        <w:rPr>
          <w:rFonts w:ascii="Arial" w:hAnsi="Arial" w:cs="Arial"/>
          <w:b/>
        </w:rPr>
        <w:t>zamieszkania</w:t>
      </w:r>
      <w:r w:rsidRPr="0079029C">
        <w:rPr>
          <w:rFonts w:ascii="Arial" w:hAnsi="Arial" w:cs="Arial"/>
        </w:rPr>
        <w:t xml:space="preserve"> związanych z podjęciem zatrudnienia,</w:t>
      </w:r>
      <w:r w:rsidR="00156D9D" w:rsidRPr="0079029C">
        <w:rPr>
          <w:rFonts w:ascii="Arial" w:hAnsi="Arial" w:cs="Arial"/>
        </w:rPr>
        <w:t xml:space="preserve"> wykonywania</w:t>
      </w:r>
      <w:r w:rsidRPr="0079029C">
        <w:rPr>
          <w:rFonts w:ascii="Arial" w:hAnsi="Arial" w:cs="Arial"/>
        </w:rPr>
        <w:t xml:space="preserve"> innej pracy zarobkowej lub działalności gospodarczej.</w:t>
      </w:r>
    </w:p>
    <w:p w14:paraId="7506B841" w14:textId="77777777" w:rsidR="00804A31" w:rsidRPr="0079029C" w:rsidRDefault="00804A31" w:rsidP="00804A31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</w:p>
    <w:p w14:paraId="4BD36655" w14:textId="6C8F8333" w:rsidR="00804A31" w:rsidRPr="0079029C" w:rsidRDefault="00804A31" w:rsidP="00804A3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9029C">
        <w:rPr>
          <w:rFonts w:ascii="Arial" w:hAnsi="Arial" w:cs="Arial"/>
        </w:rPr>
        <w:t xml:space="preserve">Bezrobotny nie ma obowiązku przedstawienia dokumentów potwierdzających wydatkowanie przyznanej kwoty. </w:t>
      </w:r>
    </w:p>
    <w:p w14:paraId="5AC49F24" w14:textId="77777777" w:rsidR="0088735E" w:rsidRPr="0079029C" w:rsidRDefault="0088735E" w:rsidP="0088735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1D060641" w14:textId="01E8D032" w:rsidR="00AD7C5A" w:rsidRPr="0079029C" w:rsidRDefault="00AD7C5A" w:rsidP="00AD7C5A">
      <w:pPr>
        <w:autoSpaceDE w:val="0"/>
        <w:autoSpaceDN w:val="0"/>
        <w:adjustRightInd w:val="0"/>
        <w:ind w:left="4248"/>
        <w:rPr>
          <w:rFonts w:ascii="Arial" w:hAnsi="Arial" w:cs="Arial"/>
        </w:rPr>
      </w:pPr>
      <w:r w:rsidRPr="0079029C">
        <w:rPr>
          <w:rFonts w:ascii="Arial" w:hAnsi="Arial" w:cs="Arial"/>
          <w:shd w:val="clear" w:color="auto" w:fill="FFFFFF"/>
        </w:rPr>
        <w:t>§ 2</w:t>
      </w:r>
    </w:p>
    <w:p w14:paraId="13C58C21" w14:textId="77777777" w:rsidR="0088735E" w:rsidRPr="0079029C" w:rsidRDefault="0088735E" w:rsidP="00AD7C5A">
      <w:pPr>
        <w:pStyle w:val="Akapitzlist"/>
        <w:autoSpaceDE w:val="0"/>
        <w:autoSpaceDN w:val="0"/>
        <w:adjustRightInd w:val="0"/>
        <w:spacing w:line="276" w:lineRule="auto"/>
        <w:ind w:left="4248"/>
        <w:rPr>
          <w:rFonts w:ascii="Arial" w:hAnsi="Arial" w:cs="Arial"/>
          <w:b/>
          <w:bCs/>
        </w:rPr>
      </w:pPr>
    </w:p>
    <w:p w14:paraId="42127694" w14:textId="768A0EBB" w:rsidR="007911BC" w:rsidRPr="0079029C" w:rsidRDefault="00E32E7F" w:rsidP="00AD457C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 w:val="0"/>
        <w:rPr>
          <w:rFonts w:ascii="Arial" w:eastAsia="SimSun" w:hAnsi="Arial" w:cs="Arial"/>
          <w:lang w:eastAsia="zh-CN"/>
        </w:rPr>
      </w:pPr>
      <w:r w:rsidRPr="0079029C">
        <w:rPr>
          <w:rFonts w:ascii="Arial" w:hAnsi="Arial" w:cs="Arial"/>
          <w:bCs/>
        </w:rPr>
        <w:t xml:space="preserve">Bezrobotny </w:t>
      </w:r>
      <w:r w:rsidRPr="0079029C">
        <w:rPr>
          <w:rFonts w:ascii="Arial" w:hAnsi="Arial" w:cs="Arial"/>
          <w:b/>
          <w:bCs/>
        </w:rPr>
        <w:t>składa</w:t>
      </w:r>
      <w:r w:rsidR="007911BC" w:rsidRPr="0079029C">
        <w:rPr>
          <w:rFonts w:ascii="Arial" w:hAnsi="Arial" w:cs="Arial"/>
          <w:b/>
          <w:bCs/>
        </w:rPr>
        <w:t xml:space="preserve"> prawidłowo wypełniony</w:t>
      </w:r>
      <w:r w:rsidRPr="0079029C">
        <w:rPr>
          <w:rFonts w:ascii="Arial" w:hAnsi="Arial" w:cs="Arial"/>
          <w:b/>
          <w:bCs/>
        </w:rPr>
        <w:t xml:space="preserve"> wniosek o przyznanie bonu na zasiedlenie</w:t>
      </w:r>
      <w:r w:rsidRPr="0079029C">
        <w:rPr>
          <w:rFonts w:ascii="Arial" w:hAnsi="Arial" w:cs="Arial"/>
          <w:bCs/>
        </w:rPr>
        <w:t xml:space="preserve"> wraz z </w:t>
      </w:r>
      <w:r w:rsidRPr="0079029C">
        <w:rPr>
          <w:rFonts w:ascii="Arial" w:hAnsi="Arial" w:cs="Arial"/>
          <w:b/>
        </w:rPr>
        <w:t>niezbędnymi załącznikami</w:t>
      </w:r>
      <w:r w:rsidRPr="0079029C">
        <w:rPr>
          <w:rFonts w:ascii="Arial" w:hAnsi="Arial" w:cs="Arial"/>
          <w:bCs/>
        </w:rPr>
        <w:t xml:space="preserve"> do Powiatowego Urzędu Pracy</w:t>
      </w:r>
      <w:r w:rsidR="00F40C3E" w:rsidRPr="0079029C">
        <w:rPr>
          <w:rFonts w:ascii="Arial" w:hAnsi="Arial" w:cs="Arial"/>
          <w:bCs/>
        </w:rPr>
        <w:br/>
      </w:r>
      <w:r w:rsidRPr="0079029C">
        <w:rPr>
          <w:rFonts w:ascii="Arial" w:hAnsi="Arial" w:cs="Arial"/>
          <w:bCs/>
        </w:rPr>
        <w:t>w Lęborku.</w:t>
      </w:r>
      <w:r w:rsidR="007911BC" w:rsidRPr="0079029C">
        <w:rPr>
          <w:rFonts w:ascii="Arial" w:hAnsi="Arial" w:cs="Arial"/>
          <w:bCs/>
        </w:rPr>
        <w:t xml:space="preserve"> </w:t>
      </w:r>
      <w:r w:rsidR="007911BC" w:rsidRPr="0079029C">
        <w:rPr>
          <w:rFonts w:ascii="Arial" w:eastAsia="SimSun" w:hAnsi="Arial" w:cs="Arial"/>
          <w:lang w:eastAsia="zh-CN"/>
        </w:rPr>
        <w:t xml:space="preserve">Aktualne formularze dostępne są w siedzibie Urzędu i na stronie internetowej </w:t>
      </w:r>
      <w:hyperlink r:id="rId8" w:history="1">
        <w:r w:rsidR="007911BC" w:rsidRPr="0079029C">
          <w:rPr>
            <w:rFonts w:ascii="Arial" w:eastAsia="SimSun" w:hAnsi="Arial" w:cs="Arial"/>
            <w:u w:val="single"/>
            <w:lang w:eastAsia="zh-CN"/>
          </w:rPr>
          <w:t>https://lebork.praca.gov.pl/</w:t>
        </w:r>
      </w:hyperlink>
      <w:r w:rsidR="007911BC" w:rsidRPr="0079029C">
        <w:rPr>
          <w:rFonts w:ascii="Arial" w:eastAsia="SimSun" w:hAnsi="Arial" w:cs="Arial"/>
          <w:lang w:eastAsia="zh-CN"/>
        </w:rPr>
        <w:t xml:space="preserve"> w zakładce dokumenty do pobrania. </w:t>
      </w:r>
    </w:p>
    <w:p w14:paraId="18C69EF6" w14:textId="77777777" w:rsidR="007911BC" w:rsidRPr="0079029C" w:rsidRDefault="007911BC" w:rsidP="00AD457C">
      <w:pPr>
        <w:pStyle w:val="Akapitzlist"/>
        <w:spacing w:line="276" w:lineRule="auto"/>
        <w:ind w:left="284" w:hanging="284"/>
        <w:contextualSpacing w:val="0"/>
        <w:rPr>
          <w:rFonts w:ascii="Arial" w:eastAsia="SimSun" w:hAnsi="Arial" w:cs="Arial"/>
          <w:lang w:eastAsia="zh-CN"/>
        </w:rPr>
      </w:pPr>
    </w:p>
    <w:p w14:paraId="6A6E902C" w14:textId="29640B6E" w:rsidR="007911BC" w:rsidRPr="0079029C" w:rsidRDefault="00E32E7F" w:rsidP="00AD457C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 w:val="0"/>
        <w:rPr>
          <w:rFonts w:ascii="Arial" w:eastAsia="SimSun" w:hAnsi="Arial" w:cs="Arial"/>
          <w:lang w:eastAsia="zh-CN"/>
        </w:rPr>
      </w:pPr>
      <w:r w:rsidRPr="0079029C">
        <w:rPr>
          <w:rFonts w:ascii="Arial" w:hAnsi="Arial" w:cs="Arial"/>
          <w:bCs/>
        </w:rPr>
        <w:t xml:space="preserve">Po pozytywnym rozpatrzeniu wniosku Powiatowy Urząd Pracy w Lęborku </w:t>
      </w:r>
      <w:r w:rsidRPr="0079029C">
        <w:rPr>
          <w:rFonts w:ascii="Arial" w:hAnsi="Arial" w:cs="Arial"/>
          <w:b/>
          <w:bCs/>
        </w:rPr>
        <w:t xml:space="preserve">zawiera </w:t>
      </w:r>
      <w:r w:rsidR="008112BF" w:rsidRPr="0079029C">
        <w:rPr>
          <w:rFonts w:ascii="Arial" w:hAnsi="Arial" w:cs="Arial"/>
          <w:b/>
          <w:bCs/>
        </w:rPr>
        <w:t xml:space="preserve">            </w:t>
      </w:r>
      <w:r w:rsidRPr="0079029C">
        <w:rPr>
          <w:rFonts w:ascii="Arial" w:hAnsi="Arial" w:cs="Arial"/>
          <w:b/>
          <w:bCs/>
        </w:rPr>
        <w:t>z osobą bezrobotną</w:t>
      </w:r>
      <w:r w:rsidRPr="0079029C">
        <w:rPr>
          <w:rFonts w:ascii="Arial" w:hAnsi="Arial" w:cs="Arial"/>
          <w:bCs/>
        </w:rPr>
        <w:t xml:space="preserve"> </w:t>
      </w:r>
      <w:r w:rsidRPr="0079029C">
        <w:rPr>
          <w:rFonts w:ascii="Arial" w:hAnsi="Arial" w:cs="Arial"/>
          <w:b/>
          <w:bCs/>
        </w:rPr>
        <w:t>umowę,</w:t>
      </w:r>
      <w:r w:rsidRPr="0079029C">
        <w:rPr>
          <w:rFonts w:ascii="Arial" w:hAnsi="Arial" w:cs="Arial"/>
          <w:bCs/>
        </w:rPr>
        <w:t xml:space="preserve"> na podstawie której zostaje </w:t>
      </w:r>
      <w:r w:rsidRPr="0079029C">
        <w:rPr>
          <w:rFonts w:ascii="Arial" w:hAnsi="Arial" w:cs="Arial"/>
          <w:b/>
        </w:rPr>
        <w:t>wydany bon na zasiedlenie</w:t>
      </w:r>
      <w:r w:rsidR="008112BF" w:rsidRPr="0079029C">
        <w:rPr>
          <w:rFonts w:ascii="Arial" w:hAnsi="Arial" w:cs="Arial"/>
          <w:bCs/>
        </w:rPr>
        <w:t xml:space="preserve">    </w:t>
      </w:r>
      <w:r w:rsidR="007911BC" w:rsidRPr="0079029C">
        <w:rPr>
          <w:rFonts w:ascii="Arial" w:hAnsi="Arial" w:cs="Arial"/>
          <w:bCs/>
        </w:rPr>
        <w:t xml:space="preserve">                   </w:t>
      </w:r>
      <w:r w:rsidRPr="0079029C">
        <w:rPr>
          <w:rFonts w:ascii="Arial" w:hAnsi="Arial" w:cs="Arial"/>
          <w:bCs/>
        </w:rPr>
        <w:t xml:space="preserve"> i </w:t>
      </w:r>
      <w:r w:rsidRPr="0079029C">
        <w:rPr>
          <w:rFonts w:ascii="Arial" w:hAnsi="Arial" w:cs="Arial"/>
          <w:b/>
        </w:rPr>
        <w:t>zostają przekazane środki</w:t>
      </w:r>
      <w:r w:rsidRPr="0079029C">
        <w:rPr>
          <w:rFonts w:ascii="Arial" w:hAnsi="Arial" w:cs="Arial"/>
          <w:bCs/>
        </w:rPr>
        <w:t xml:space="preserve"> Funduszu Pracy na</w:t>
      </w:r>
      <w:r w:rsidR="00F65FE8" w:rsidRPr="0079029C">
        <w:rPr>
          <w:rFonts w:ascii="Arial" w:hAnsi="Arial" w:cs="Arial"/>
          <w:bCs/>
        </w:rPr>
        <w:t xml:space="preserve"> </w:t>
      </w:r>
      <w:r w:rsidRPr="0079029C">
        <w:rPr>
          <w:rFonts w:ascii="Arial" w:hAnsi="Arial" w:cs="Arial"/>
          <w:bCs/>
        </w:rPr>
        <w:t xml:space="preserve">rachunek </w:t>
      </w:r>
      <w:r w:rsidR="00F65FE8" w:rsidRPr="0079029C">
        <w:rPr>
          <w:rFonts w:ascii="Arial" w:hAnsi="Arial" w:cs="Arial"/>
          <w:bCs/>
        </w:rPr>
        <w:t>płatniczy</w:t>
      </w:r>
      <w:r w:rsidRPr="0079029C">
        <w:rPr>
          <w:rFonts w:ascii="Arial" w:hAnsi="Arial" w:cs="Arial"/>
          <w:bCs/>
        </w:rPr>
        <w:t xml:space="preserve"> wskazany</w:t>
      </w:r>
      <w:r w:rsidR="007435D7" w:rsidRPr="0079029C">
        <w:rPr>
          <w:rFonts w:ascii="Arial" w:hAnsi="Arial" w:cs="Arial"/>
          <w:bCs/>
        </w:rPr>
        <w:br/>
      </w:r>
      <w:r w:rsidRPr="0079029C">
        <w:rPr>
          <w:rFonts w:ascii="Arial" w:hAnsi="Arial" w:cs="Arial"/>
          <w:bCs/>
        </w:rPr>
        <w:t>przez osobę bezrobotną.</w:t>
      </w:r>
    </w:p>
    <w:p w14:paraId="2E9DC50C" w14:textId="77777777" w:rsidR="007911BC" w:rsidRPr="0079029C" w:rsidRDefault="007911BC" w:rsidP="00AD457C">
      <w:pPr>
        <w:pStyle w:val="Akapitzlist"/>
        <w:ind w:left="284" w:hanging="284"/>
        <w:rPr>
          <w:rFonts w:ascii="Arial" w:hAnsi="Arial" w:cs="Arial"/>
        </w:rPr>
      </w:pPr>
    </w:p>
    <w:p w14:paraId="30B4AAB0" w14:textId="5BB5532F" w:rsidR="007911BC" w:rsidRPr="0079029C" w:rsidRDefault="00E32E7F" w:rsidP="00AD457C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 w:val="0"/>
        <w:rPr>
          <w:rFonts w:ascii="Arial" w:eastAsia="SimSun" w:hAnsi="Arial" w:cs="Arial"/>
          <w:lang w:eastAsia="zh-CN"/>
        </w:rPr>
      </w:pPr>
      <w:r w:rsidRPr="0079029C">
        <w:rPr>
          <w:rFonts w:ascii="Arial" w:hAnsi="Arial" w:cs="Arial"/>
        </w:rPr>
        <w:t xml:space="preserve">Po otrzymaniu bonu na zasiedlenie bezrobotny </w:t>
      </w:r>
      <w:r w:rsidRPr="0079029C">
        <w:rPr>
          <w:rFonts w:ascii="Arial" w:hAnsi="Arial" w:cs="Arial"/>
          <w:b/>
          <w:bCs/>
        </w:rPr>
        <w:t>zmienia miejsce zamieszkania</w:t>
      </w:r>
      <w:r w:rsidR="00901F4C" w:rsidRPr="0079029C">
        <w:rPr>
          <w:rFonts w:ascii="Arial" w:hAnsi="Arial" w:cs="Arial"/>
        </w:rPr>
        <w:br/>
      </w:r>
      <w:r w:rsidRPr="0079029C">
        <w:rPr>
          <w:rFonts w:ascii="Arial" w:hAnsi="Arial" w:cs="Arial"/>
        </w:rPr>
        <w:t>w związku z podjęciem zatrudnienia, innej pracy zarobkowej lub działalności</w:t>
      </w:r>
      <w:r w:rsidR="007435D7" w:rsidRPr="0079029C">
        <w:rPr>
          <w:rFonts w:ascii="Arial" w:hAnsi="Arial" w:cs="Arial"/>
        </w:rPr>
        <w:t xml:space="preserve"> </w:t>
      </w:r>
      <w:r w:rsidRPr="0079029C">
        <w:rPr>
          <w:rFonts w:ascii="Arial" w:hAnsi="Arial" w:cs="Arial"/>
        </w:rPr>
        <w:t>gospodarczej.</w:t>
      </w:r>
    </w:p>
    <w:p w14:paraId="1E04FB8E" w14:textId="77777777" w:rsidR="007911BC" w:rsidRPr="0079029C" w:rsidRDefault="007911BC" w:rsidP="00AD457C">
      <w:pPr>
        <w:pStyle w:val="Akapitzlist"/>
        <w:ind w:left="284" w:hanging="284"/>
        <w:rPr>
          <w:rFonts w:ascii="Arial" w:hAnsi="Arial" w:cs="Arial"/>
        </w:rPr>
      </w:pPr>
    </w:p>
    <w:p w14:paraId="58D4DEA2" w14:textId="7CC2A77E" w:rsidR="001521CA" w:rsidRPr="00447A6D" w:rsidRDefault="00E32E7F" w:rsidP="00447A6D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 w:val="0"/>
        <w:rPr>
          <w:rFonts w:ascii="Arial" w:eastAsia="SimSun" w:hAnsi="Arial" w:cs="Arial"/>
          <w:lang w:eastAsia="zh-CN"/>
        </w:rPr>
      </w:pPr>
      <w:r w:rsidRPr="0079029C">
        <w:rPr>
          <w:rFonts w:ascii="Arial" w:hAnsi="Arial" w:cs="Arial"/>
        </w:rPr>
        <w:t xml:space="preserve">Umowa o przyznanie bezrobotnemu bonu na zasiedlenie zawarta jest w formie </w:t>
      </w:r>
      <w:r w:rsidR="007435D7" w:rsidRPr="0079029C">
        <w:rPr>
          <w:rFonts w:ascii="Arial" w:hAnsi="Arial" w:cs="Arial"/>
        </w:rPr>
        <w:br/>
      </w:r>
      <w:r w:rsidRPr="0079029C">
        <w:rPr>
          <w:rFonts w:ascii="Arial" w:hAnsi="Arial" w:cs="Arial"/>
        </w:rPr>
        <w:t xml:space="preserve">pisemnej pomiędzy Starostą a osobą bezrobotną i zobowiązuje bezrobotnego </w:t>
      </w:r>
      <w:r w:rsidR="007435D7" w:rsidRPr="0079029C">
        <w:rPr>
          <w:rFonts w:ascii="Arial" w:hAnsi="Arial" w:cs="Arial"/>
        </w:rPr>
        <w:br/>
      </w:r>
      <w:r w:rsidRPr="0079029C">
        <w:rPr>
          <w:rFonts w:ascii="Arial" w:hAnsi="Arial" w:cs="Arial"/>
        </w:rPr>
        <w:t>w szczególności</w:t>
      </w:r>
      <w:r w:rsidR="007435D7" w:rsidRPr="0079029C">
        <w:rPr>
          <w:rFonts w:ascii="Arial" w:hAnsi="Arial" w:cs="Arial"/>
        </w:rPr>
        <w:t xml:space="preserve"> </w:t>
      </w:r>
      <w:r w:rsidRPr="0079029C">
        <w:rPr>
          <w:rFonts w:ascii="Arial" w:hAnsi="Arial" w:cs="Arial"/>
        </w:rPr>
        <w:t>do:</w:t>
      </w:r>
    </w:p>
    <w:p w14:paraId="1B7B00A8" w14:textId="5C7CA746" w:rsidR="001521CA" w:rsidRPr="0079029C" w:rsidRDefault="00EB781F" w:rsidP="002E0DBE">
      <w:pPr>
        <w:pStyle w:val="Akapitzlist"/>
        <w:numPr>
          <w:ilvl w:val="0"/>
          <w:numId w:val="8"/>
        </w:numPr>
        <w:spacing w:line="276" w:lineRule="auto"/>
        <w:ind w:left="567" w:hanging="283"/>
        <w:contextualSpacing w:val="0"/>
        <w:rPr>
          <w:rFonts w:ascii="Arial" w:eastAsia="SimSun" w:hAnsi="Arial" w:cs="Arial"/>
          <w:lang w:eastAsia="zh-CN"/>
        </w:rPr>
      </w:pPr>
      <w:r w:rsidRPr="0079029C">
        <w:rPr>
          <w:rFonts w:ascii="Arial" w:eastAsia="SimSun" w:hAnsi="Arial" w:cs="Arial"/>
          <w:lang w:eastAsia="zh-CN"/>
        </w:rPr>
        <w:t>d</w:t>
      </w:r>
      <w:r w:rsidR="001521CA" w:rsidRPr="0079029C">
        <w:rPr>
          <w:rFonts w:ascii="Arial" w:eastAsia="SimSun" w:hAnsi="Arial" w:cs="Arial"/>
          <w:lang w:eastAsia="zh-CN"/>
        </w:rPr>
        <w:t>ostarczenia w terminie do 7</w:t>
      </w:r>
      <w:r w:rsidR="00C3583F" w:rsidRPr="0079029C">
        <w:rPr>
          <w:rFonts w:ascii="Arial" w:eastAsia="SimSun" w:hAnsi="Arial" w:cs="Arial"/>
          <w:lang w:eastAsia="zh-CN"/>
        </w:rPr>
        <w:t xml:space="preserve"> dni</w:t>
      </w:r>
      <w:r w:rsidR="001009B5" w:rsidRPr="0079029C">
        <w:rPr>
          <w:rFonts w:ascii="Arial" w:eastAsia="SimSun" w:hAnsi="Arial" w:cs="Arial"/>
          <w:lang w:eastAsia="zh-CN"/>
        </w:rPr>
        <w:t xml:space="preserve"> od dnia podjęcia zatrudnienia, innej pracy zarobkowej</w:t>
      </w:r>
      <w:r w:rsidR="001521CA" w:rsidRPr="0079029C">
        <w:rPr>
          <w:rFonts w:ascii="Arial" w:eastAsia="SimSun" w:hAnsi="Arial" w:cs="Arial"/>
          <w:lang w:eastAsia="zh-CN"/>
        </w:rPr>
        <w:t xml:space="preserve"> działalności gospodarczej dok</w:t>
      </w:r>
      <w:r w:rsidR="001009B5" w:rsidRPr="0079029C">
        <w:rPr>
          <w:rFonts w:ascii="Arial" w:eastAsia="SimSun" w:hAnsi="Arial" w:cs="Arial"/>
          <w:lang w:eastAsia="zh-CN"/>
        </w:rPr>
        <w:t>umentów potwierdzających podjęcie zatrudnienia, innej pracy zarobkowej lub działalności gospodarczej.</w:t>
      </w:r>
    </w:p>
    <w:p w14:paraId="6443BC9F" w14:textId="0F8C2F6B" w:rsidR="00901F4C" w:rsidRPr="0079029C" w:rsidRDefault="001009B5" w:rsidP="00F40C3E">
      <w:pPr>
        <w:pStyle w:val="Akapitzlist"/>
        <w:numPr>
          <w:ilvl w:val="0"/>
          <w:numId w:val="8"/>
        </w:numPr>
        <w:spacing w:line="276" w:lineRule="auto"/>
        <w:ind w:left="567" w:hanging="283"/>
        <w:contextualSpacing w:val="0"/>
        <w:rPr>
          <w:rFonts w:ascii="Arial" w:eastAsia="SimSun" w:hAnsi="Arial" w:cs="Arial"/>
          <w:lang w:eastAsia="zh-CN"/>
        </w:rPr>
      </w:pPr>
      <w:r w:rsidRPr="0079029C">
        <w:rPr>
          <w:rFonts w:ascii="Arial" w:eastAsia="SimSun" w:hAnsi="Arial" w:cs="Arial"/>
          <w:lang w:eastAsia="zh-CN"/>
        </w:rPr>
        <w:t xml:space="preserve">niezwłocznego poinformowania urzędu o utracie dotychczasowego lub podjęciu nowego zatrudnienia, innej pracy zarobkowej lub zaprzestaniu prowadzenia </w:t>
      </w:r>
      <w:r w:rsidRPr="0079029C">
        <w:rPr>
          <w:rFonts w:ascii="Arial" w:eastAsia="SimSun" w:hAnsi="Arial" w:cs="Arial"/>
          <w:lang w:eastAsia="zh-CN"/>
        </w:rPr>
        <w:lastRenderedPageBreak/>
        <w:t xml:space="preserve">działalności gospodarczej oraz </w:t>
      </w:r>
      <w:r w:rsidR="00EB781F" w:rsidRPr="0079029C">
        <w:rPr>
          <w:rFonts w:ascii="Arial" w:eastAsia="SimSun" w:hAnsi="Arial" w:cs="Arial"/>
          <w:lang w:eastAsia="zh-CN"/>
        </w:rPr>
        <w:t>o każdorazowej zmianie miejsca zamieszkania, a także o zaistnieniu innych istotnych zmian mających wpływ na realizację umowy w zakresie przyznanego bonu na zasiedlenie</w:t>
      </w:r>
      <w:r w:rsidR="00F65FE8" w:rsidRPr="0079029C">
        <w:rPr>
          <w:rFonts w:ascii="Arial" w:eastAsia="SimSun" w:hAnsi="Arial" w:cs="Arial"/>
          <w:lang w:eastAsia="zh-CN"/>
        </w:rPr>
        <w:t>.</w:t>
      </w:r>
    </w:p>
    <w:p w14:paraId="5A5B628E" w14:textId="69084066" w:rsidR="00AA6661" w:rsidRPr="0079029C" w:rsidRDefault="00E32E7F" w:rsidP="00AD457C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</w:rPr>
      </w:pPr>
      <w:r w:rsidRPr="0079029C">
        <w:rPr>
          <w:rFonts w:ascii="Arial" w:hAnsi="Arial" w:cs="Arial"/>
          <w:b/>
        </w:rPr>
        <w:t xml:space="preserve">udokumentowania </w:t>
      </w:r>
      <w:r w:rsidR="00CE7B31" w:rsidRPr="0079029C">
        <w:rPr>
          <w:rFonts w:ascii="Arial" w:hAnsi="Arial" w:cs="Arial"/>
          <w:b/>
        </w:rPr>
        <w:t>w okresie 240 dni liczonych od dnia zawarcia umowy</w:t>
      </w:r>
      <w:r w:rsidR="00F40C3E" w:rsidRPr="0079029C">
        <w:rPr>
          <w:rFonts w:ascii="Arial" w:hAnsi="Arial" w:cs="Arial"/>
          <w:b/>
        </w:rPr>
        <w:br/>
      </w:r>
      <w:r w:rsidR="007D57CF" w:rsidRPr="0079029C">
        <w:rPr>
          <w:rFonts w:ascii="Arial" w:hAnsi="Arial" w:cs="Arial"/>
          <w:b/>
        </w:rPr>
        <w:t xml:space="preserve">z </w:t>
      </w:r>
      <w:r w:rsidR="00CE7B31" w:rsidRPr="0079029C">
        <w:rPr>
          <w:rFonts w:ascii="Arial" w:hAnsi="Arial" w:cs="Arial"/>
          <w:b/>
        </w:rPr>
        <w:t>urzędem</w:t>
      </w:r>
      <w:r w:rsidRPr="0079029C">
        <w:rPr>
          <w:rFonts w:ascii="Arial" w:hAnsi="Arial" w:cs="Arial"/>
        </w:rPr>
        <w:t>, pozostawanie w zatrudnieniu, wykonywanie innej pracy zarobkowej</w:t>
      </w:r>
      <w:r w:rsidR="00454744" w:rsidRPr="0079029C">
        <w:rPr>
          <w:rFonts w:ascii="Arial" w:hAnsi="Arial" w:cs="Arial"/>
        </w:rPr>
        <w:br/>
      </w:r>
      <w:r w:rsidRPr="0079029C">
        <w:rPr>
          <w:rFonts w:ascii="Arial" w:hAnsi="Arial" w:cs="Arial"/>
        </w:rPr>
        <w:t xml:space="preserve">lub prowadzenie działalności gospodarczej przez okres </w:t>
      </w:r>
      <w:r w:rsidR="00CE7B31" w:rsidRPr="0079029C">
        <w:rPr>
          <w:rFonts w:ascii="Arial" w:hAnsi="Arial" w:cs="Arial"/>
        </w:rPr>
        <w:t>co najmniej 180 dni</w:t>
      </w:r>
      <w:r w:rsidRPr="0079029C">
        <w:rPr>
          <w:rFonts w:ascii="Arial" w:hAnsi="Arial" w:cs="Arial"/>
        </w:rPr>
        <w:t>, gdzie podstawą</w:t>
      </w:r>
      <w:r w:rsidR="00CE7B31" w:rsidRPr="0079029C">
        <w:rPr>
          <w:rFonts w:ascii="Arial" w:hAnsi="Arial" w:cs="Arial"/>
        </w:rPr>
        <w:t xml:space="preserve"> </w:t>
      </w:r>
      <w:r w:rsidRPr="0079029C">
        <w:rPr>
          <w:rFonts w:ascii="Arial" w:hAnsi="Arial" w:cs="Arial"/>
        </w:rPr>
        <w:t>ich wykonywania jest</w:t>
      </w:r>
      <w:r w:rsidR="00CE7B31" w:rsidRPr="0079029C">
        <w:rPr>
          <w:rFonts w:ascii="Arial" w:hAnsi="Arial" w:cs="Arial"/>
        </w:rPr>
        <w:t xml:space="preserve"> osiąganie</w:t>
      </w:r>
      <w:r w:rsidRPr="0079029C">
        <w:rPr>
          <w:rFonts w:ascii="Arial" w:hAnsi="Arial" w:cs="Arial"/>
        </w:rPr>
        <w:t xml:space="preserve"> wynagrodzeni</w:t>
      </w:r>
      <w:r w:rsidR="00CE7B31" w:rsidRPr="0079029C">
        <w:rPr>
          <w:rFonts w:ascii="Arial" w:hAnsi="Arial" w:cs="Arial"/>
        </w:rPr>
        <w:t>a</w:t>
      </w:r>
      <w:r w:rsidRPr="0079029C">
        <w:rPr>
          <w:rFonts w:ascii="Arial" w:hAnsi="Arial" w:cs="Arial"/>
        </w:rPr>
        <w:t xml:space="preserve"> lub przych</w:t>
      </w:r>
      <w:r w:rsidR="00CE7B31" w:rsidRPr="0079029C">
        <w:rPr>
          <w:rFonts w:ascii="Arial" w:hAnsi="Arial" w:cs="Arial"/>
        </w:rPr>
        <w:t>o</w:t>
      </w:r>
      <w:r w:rsidRPr="0079029C">
        <w:rPr>
          <w:rFonts w:ascii="Arial" w:hAnsi="Arial" w:cs="Arial"/>
        </w:rPr>
        <w:t>d</w:t>
      </w:r>
      <w:r w:rsidR="00CE7B31" w:rsidRPr="0079029C">
        <w:rPr>
          <w:rFonts w:ascii="Arial" w:hAnsi="Arial" w:cs="Arial"/>
        </w:rPr>
        <w:t>u</w:t>
      </w:r>
      <w:r w:rsidRPr="0079029C">
        <w:rPr>
          <w:rFonts w:ascii="Arial" w:hAnsi="Arial" w:cs="Arial"/>
        </w:rPr>
        <w:t>,</w:t>
      </w:r>
      <w:r w:rsidR="00AD457C" w:rsidRPr="0079029C">
        <w:rPr>
          <w:rFonts w:ascii="Arial" w:hAnsi="Arial" w:cs="Arial"/>
        </w:rPr>
        <w:br/>
      </w:r>
      <w:r w:rsidRPr="0079029C">
        <w:rPr>
          <w:rFonts w:ascii="Arial" w:hAnsi="Arial" w:cs="Arial"/>
        </w:rPr>
        <w:t xml:space="preserve">w wysokości co najmniej minimalnego wynagrodzenia za pracę brutto miesięcznie </w:t>
      </w:r>
    </w:p>
    <w:p w14:paraId="0BABBE4F" w14:textId="5D3FD998" w:rsidR="00135CF2" w:rsidRPr="0079029C" w:rsidRDefault="00336223" w:rsidP="00AD457C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</w:rPr>
      </w:pPr>
      <w:r w:rsidRPr="0079029C">
        <w:rPr>
          <w:rFonts w:ascii="Arial" w:hAnsi="Arial" w:cs="Arial"/>
          <w:b/>
        </w:rPr>
        <w:t>złoż</w:t>
      </w:r>
      <w:r w:rsidR="007D57CF" w:rsidRPr="0079029C">
        <w:rPr>
          <w:rFonts w:ascii="Arial" w:hAnsi="Arial" w:cs="Arial"/>
          <w:b/>
        </w:rPr>
        <w:t>enia</w:t>
      </w:r>
      <w:r w:rsidRPr="0079029C">
        <w:rPr>
          <w:rFonts w:ascii="Arial" w:hAnsi="Arial" w:cs="Arial"/>
          <w:b/>
        </w:rPr>
        <w:t xml:space="preserve"> oświadczen</w:t>
      </w:r>
      <w:r w:rsidR="00AA6661" w:rsidRPr="0079029C">
        <w:rPr>
          <w:rFonts w:ascii="Arial" w:hAnsi="Arial" w:cs="Arial"/>
          <w:b/>
        </w:rPr>
        <w:t>i</w:t>
      </w:r>
      <w:r w:rsidR="007D57CF" w:rsidRPr="0079029C">
        <w:rPr>
          <w:rFonts w:ascii="Arial" w:hAnsi="Arial" w:cs="Arial"/>
          <w:b/>
        </w:rPr>
        <w:t>a</w:t>
      </w:r>
      <w:r w:rsidR="00AA6661" w:rsidRPr="0079029C">
        <w:rPr>
          <w:rFonts w:ascii="Arial" w:hAnsi="Arial" w:cs="Arial"/>
          <w:b/>
        </w:rPr>
        <w:t xml:space="preserve"> </w:t>
      </w:r>
      <w:r w:rsidR="00AD7C5A" w:rsidRPr="0079029C">
        <w:rPr>
          <w:rFonts w:ascii="Arial" w:hAnsi="Arial" w:cs="Arial"/>
          <w:b/>
        </w:rPr>
        <w:t>o spełnieniu warunku wymienionego w § 1 ust. 10 pkt 2</w:t>
      </w:r>
      <w:r w:rsidR="00AD457C" w:rsidRPr="0079029C">
        <w:rPr>
          <w:rFonts w:ascii="Arial" w:hAnsi="Arial" w:cs="Arial"/>
          <w:b/>
        </w:rPr>
        <w:t xml:space="preserve"> </w:t>
      </w:r>
      <w:r w:rsidR="00AD7C5A" w:rsidRPr="0079029C">
        <w:rPr>
          <w:rFonts w:ascii="Arial" w:hAnsi="Arial" w:cs="Arial"/>
          <w:b/>
        </w:rPr>
        <w:t>niniejszych zasad oraz oświadczeni</w:t>
      </w:r>
      <w:r w:rsidR="007D57CF" w:rsidRPr="0079029C">
        <w:rPr>
          <w:rFonts w:ascii="Arial" w:hAnsi="Arial" w:cs="Arial"/>
          <w:b/>
        </w:rPr>
        <w:t>a</w:t>
      </w:r>
      <w:r w:rsidR="00AD7C5A" w:rsidRPr="0079029C">
        <w:rPr>
          <w:rFonts w:ascii="Arial" w:hAnsi="Arial" w:cs="Arial"/>
          <w:b/>
        </w:rPr>
        <w:t xml:space="preserve"> i dokument</w:t>
      </w:r>
      <w:r w:rsidR="007D57CF" w:rsidRPr="0079029C">
        <w:rPr>
          <w:rFonts w:ascii="Arial" w:hAnsi="Arial" w:cs="Arial"/>
          <w:b/>
        </w:rPr>
        <w:t>ów</w:t>
      </w:r>
      <w:r w:rsidR="00AD7C5A" w:rsidRPr="0079029C">
        <w:rPr>
          <w:rFonts w:ascii="Arial" w:hAnsi="Arial" w:cs="Arial"/>
          <w:b/>
        </w:rPr>
        <w:t xml:space="preserve"> potwierdzając</w:t>
      </w:r>
      <w:r w:rsidR="007D57CF" w:rsidRPr="0079029C">
        <w:rPr>
          <w:rFonts w:ascii="Arial" w:hAnsi="Arial" w:cs="Arial"/>
          <w:b/>
        </w:rPr>
        <w:t>ych</w:t>
      </w:r>
      <w:r w:rsidR="00AD7C5A" w:rsidRPr="0079029C">
        <w:rPr>
          <w:rFonts w:ascii="Arial" w:hAnsi="Arial" w:cs="Arial"/>
          <w:b/>
        </w:rPr>
        <w:t xml:space="preserve"> spełnienie warunków w</w:t>
      </w:r>
      <w:r w:rsidR="00135CF2" w:rsidRPr="0079029C">
        <w:rPr>
          <w:rFonts w:ascii="Arial" w:hAnsi="Arial" w:cs="Arial"/>
          <w:b/>
        </w:rPr>
        <w:t xml:space="preserve"> </w:t>
      </w:r>
      <w:r w:rsidR="00AD7C5A" w:rsidRPr="0079029C">
        <w:rPr>
          <w:rFonts w:ascii="Arial" w:hAnsi="Arial" w:cs="Arial"/>
          <w:b/>
        </w:rPr>
        <w:t>pkt 3 nie później niż w terminie 30 dni następujących po upływie 240 dni od dnia podpisania umowy z urzędem.</w:t>
      </w:r>
    </w:p>
    <w:p w14:paraId="0B622573" w14:textId="41B224E3" w:rsidR="008D65CE" w:rsidRPr="0079029C" w:rsidRDefault="008D65CE" w:rsidP="00AD457C">
      <w:pPr>
        <w:pStyle w:val="Akapitzlist"/>
        <w:tabs>
          <w:tab w:val="left" w:pos="567"/>
        </w:tabs>
        <w:spacing w:line="276" w:lineRule="auto"/>
        <w:ind w:left="567"/>
        <w:rPr>
          <w:rFonts w:ascii="Arial" w:hAnsi="Arial" w:cs="Arial"/>
        </w:rPr>
      </w:pPr>
      <w:r w:rsidRPr="0079029C">
        <w:rPr>
          <w:rFonts w:ascii="Arial" w:hAnsi="Arial" w:cs="Arial"/>
        </w:rPr>
        <w:t>Dokumentami potwierdzającymi są:</w:t>
      </w:r>
    </w:p>
    <w:p w14:paraId="37EB7B91" w14:textId="77777777" w:rsidR="00AD457C" w:rsidRPr="0079029C" w:rsidRDefault="00135CF2" w:rsidP="00AD457C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ind w:left="851" w:hanging="284"/>
        <w:rPr>
          <w:rFonts w:ascii="Arial" w:hAnsi="Arial" w:cs="Arial"/>
        </w:rPr>
      </w:pPr>
      <w:r w:rsidRPr="0079029C">
        <w:rPr>
          <w:rFonts w:ascii="Arial" w:hAnsi="Arial" w:cs="Arial"/>
        </w:rPr>
        <w:t xml:space="preserve">uwierzytelnione </w:t>
      </w:r>
      <w:r w:rsidR="00E32E7F" w:rsidRPr="0079029C">
        <w:rPr>
          <w:rFonts w:ascii="Arial" w:hAnsi="Arial" w:cs="Arial"/>
        </w:rPr>
        <w:t>list</w:t>
      </w:r>
      <w:r w:rsidR="008D65CE" w:rsidRPr="0079029C">
        <w:rPr>
          <w:rFonts w:ascii="Arial" w:hAnsi="Arial" w:cs="Arial"/>
        </w:rPr>
        <w:t>y</w:t>
      </w:r>
      <w:r w:rsidR="00E32E7F" w:rsidRPr="0079029C">
        <w:rPr>
          <w:rFonts w:ascii="Arial" w:hAnsi="Arial" w:cs="Arial"/>
        </w:rPr>
        <w:t xml:space="preserve"> płac</w:t>
      </w:r>
      <w:r w:rsidR="008D65CE" w:rsidRPr="0079029C">
        <w:rPr>
          <w:rFonts w:ascii="Arial" w:hAnsi="Arial" w:cs="Arial"/>
          <w:b/>
        </w:rPr>
        <w:t xml:space="preserve"> </w:t>
      </w:r>
      <w:r w:rsidR="008D65CE" w:rsidRPr="0079029C">
        <w:rPr>
          <w:rFonts w:ascii="Arial" w:hAnsi="Arial" w:cs="Arial"/>
          <w:bCs/>
        </w:rPr>
        <w:t>za każdy miesiąc zatrudnienia</w:t>
      </w:r>
      <w:r w:rsidR="008D65CE" w:rsidRPr="0079029C">
        <w:rPr>
          <w:rFonts w:ascii="Arial" w:hAnsi="Arial" w:cs="Arial"/>
        </w:rPr>
        <w:t xml:space="preserve"> lub zaświadczenie</w:t>
      </w:r>
      <w:r w:rsidR="00AD457C" w:rsidRPr="0079029C">
        <w:rPr>
          <w:rFonts w:ascii="Arial" w:hAnsi="Arial" w:cs="Arial"/>
        </w:rPr>
        <w:br/>
      </w:r>
      <w:r w:rsidR="008D65CE" w:rsidRPr="0079029C">
        <w:rPr>
          <w:rFonts w:ascii="Arial" w:hAnsi="Arial" w:cs="Arial"/>
        </w:rPr>
        <w:t>od pracodawcy o zatrudnieniu i osiąganym wynagrodzeniu</w:t>
      </w:r>
      <w:r w:rsidR="00454744" w:rsidRPr="0079029C">
        <w:rPr>
          <w:rFonts w:ascii="Arial" w:hAnsi="Arial" w:cs="Arial"/>
        </w:rPr>
        <w:t xml:space="preserve"> </w:t>
      </w:r>
      <w:r w:rsidR="00E32E7F" w:rsidRPr="0079029C">
        <w:rPr>
          <w:rFonts w:ascii="Arial" w:hAnsi="Arial" w:cs="Arial"/>
        </w:rPr>
        <w:t>wraz</w:t>
      </w:r>
      <w:r w:rsidRPr="0079029C">
        <w:rPr>
          <w:rFonts w:ascii="Arial" w:hAnsi="Arial" w:cs="Arial"/>
        </w:rPr>
        <w:t xml:space="preserve"> </w:t>
      </w:r>
      <w:r w:rsidR="00AD457C" w:rsidRPr="0079029C">
        <w:rPr>
          <w:rFonts w:ascii="Arial" w:hAnsi="Arial" w:cs="Arial"/>
        </w:rPr>
        <w:br/>
      </w:r>
      <w:r w:rsidR="00E32E7F" w:rsidRPr="0079029C">
        <w:rPr>
          <w:rFonts w:ascii="Arial" w:hAnsi="Arial" w:cs="Arial"/>
        </w:rPr>
        <w:t>z</w:t>
      </w:r>
      <w:r w:rsidR="008D65CE" w:rsidRPr="0079029C">
        <w:rPr>
          <w:rFonts w:ascii="Arial" w:hAnsi="Arial" w:cs="Arial"/>
        </w:rPr>
        <w:t xml:space="preserve"> potwierdzeni</w:t>
      </w:r>
      <w:r w:rsidRPr="0079029C">
        <w:rPr>
          <w:rFonts w:ascii="Arial" w:hAnsi="Arial" w:cs="Arial"/>
        </w:rPr>
        <w:t>ami</w:t>
      </w:r>
      <w:r w:rsidR="008D65CE" w:rsidRPr="0079029C">
        <w:rPr>
          <w:rFonts w:ascii="Arial" w:hAnsi="Arial" w:cs="Arial"/>
        </w:rPr>
        <w:t xml:space="preserve"> otrzymania wynagrodze</w:t>
      </w:r>
      <w:r w:rsidRPr="0079029C">
        <w:rPr>
          <w:rFonts w:ascii="Arial" w:hAnsi="Arial" w:cs="Arial"/>
        </w:rPr>
        <w:t>nia</w:t>
      </w:r>
      <w:r w:rsidR="008D65CE" w:rsidRPr="0079029C">
        <w:rPr>
          <w:rFonts w:ascii="Arial" w:hAnsi="Arial" w:cs="Arial"/>
        </w:rPr>
        <w:t>,</w:t>
      </w:r>
    </w:p>
    <w:p w14:paraId="547FC920" w14:textId="2083034F" w:rsidR="00E32E7F" w:rsidRPr="0079029C" w:rsidRDefault="00E32E7F" w:rsidP="00AD457C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ind w:left="851" w:hanging="284"/>
        <w:rPr>
          <w:rFonts w:ascii="Arial" w:hAnsi="Arial" w:cs="Arial"/>
        </w:rPr>
      </w:pPr>
      <w:r w:rsidRPr="0079029C">
        <w:rPr>
          <w:rFonts w:ascii="Arial" w:hAnsi="Arial" w:cs="Arial"/>
        </w:rPr>
        <w:t>w przypadku prowadzenia działalności gospodarczej kserokopie deklaracji</w:t>
      </w:r>
      <w:r w:rsidR="00AD457C" w:rsidRPr="0079029C">
        <w:rPr>
          <w:rFonts w:ascii="Arial" w:hAnsi="Arial" w:cs="Arial"/>
        </w:rPr>
        <w:br/>
      </w:r>
      <w:r w:rsidRPr="0079029C">
        <w:rPr>
          <w:rFonts w:ascii="Arial" w:hAnsi="Arial" w:cs="Arial"/>
        </w:rPr>
        <w:t xml:space="preserve">ZUS DRA z dowodami wpłaty </w:t>
      </w:r>
      <w:r w:rsidRPr="0079029C">
        <w:rPr>
          <w:rFonts w:ascii="Arial" w:hAnsi="Arial" w:cs="Arial"/>
          <w:bCs/>
        </w:rPr>
        <w:t>za każdy miesiąc prowadzenia działalności gospodarczej</w:t>
      </w:r>
      <w:r w:rsidR="00FA7CD0" w:rsidRPr="0079029C">
        <w:rPr>
          <w:rFonts w:ascii="Arial" w:hAnsi="Arial" w:cs="Arial"/>
          <w:bCs/>
        </w:rPr>
        <w:t xml:space="preserve"> oraz dokumenty potwierdzające uzyskany przychód z tytułu prowadzonej działalności gospodarczej.</w:t>
      </w:r>
    </w:p>
    <w:p w14:paraId="478DA82C" w14:textId="77777777" w:rsidR="00AC3AF5" w:rsidRPr="0079029C" w:rsidRDefault="00AC3AF5" w:rsidP="00AC3AF5">
      <w:pPr>
        <w:tabs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1C9BCACC" w14:textId="38534EEC" w:rsidR="00AC3AF5" w:rsidRPr="0079029C" w:rsidRDefault="00AC3AF5" w:rsidP="00AC3AF5">
      <w:pPr>
        <w:pStyle w:val="Akapitzlist"/>
        <w:numPr>
          <w:ilvl w:val="0"/>
          <w:numId w:val="19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right="-201" w:hanging="284"/>
        <w:rPr>
          <w:rFonts w:ascii="Arial" w:hAnsi="Arial" w:cs="Arial"/>
          <w:b/>
          <w:bCs/>
        </w:rPr>
      </w:pPr>
      <w:r w:rsidRPr="0079029C">
        <w:rPr>
          <w:rFonts w:ascii="Arial" w:hAnsi="Arial" w:cs="Arial"/>
        </w:rPr>
        <w:t>Dopuszcza się przesyłanie informacji za pośrednictwem operatora pocztowego</w:t>
      </w:r>
      <w:r w:rsidR="00AD457C" w:rsidRPr="0079029C">
        <w:rPr>
          <w:rFonts w:ascii="Arial" w:hAnsi="Arial" w:cs="Arial"/>
        </w:rPr>
        <w:br/>
      </w:r>
      <w:r w:rsidRPr="0079029C">
        <w:rPr>
          <w:rFonts w:ascii="Arial" w:hAnsi="Arial" w:cs="Arial"/>
        </w:rPr>
        <w:t>w rozumieniu przepisów o prawie pocztowym lub w postaci elektronicznej opatrzonej podpisem zaufanym lub kwalifikowanym podpisem elektronicznym przez portal praca.gov.pl</w:t>
      </w:r>
      <w:r w:rsidR="00F4779B" w:rsidRPr="0079029C">
        <w:rPr>
          <w:rFonts w:ascii="Arial" w:hAnsi="Arial" w:cs="Arial"/>
        </w:rPr>
        <w:t xml:space="preserve">, </w:t>
      </w:r>
      <w:r w:rsidRPr="0079029C">
        <w:rPr>
          <w:rFonts w:ascii="Arial" w:hAnsi="Arial" w:cs="Arial"/>
        </w:rPr>
        <w:t>na elektroniczną skrzynkę podawczą Urzędu</w:t>
      </w:r>
      <w:r w:rsidR="00F4779B" w:rsidRPr="0079029C">
        <w:rPr>
          <w:rFonts w:ascii="Arial" w:hAnsi="Arial" w:cs="Arial"/>
        </w:rPr>
        <w:t xml:space="preserve"> </w:t>
      </w:r>
      <w:proofErr w:type="spellStart"/>
      <w:r w:rsidR="00F4779B" w:rsidRPr="0079029C">
        <w:rPr>
          <w:rFonts w:ascii="Arial" w:hAnsi="Arial" w:cs="Arial"/>
        </w:rPr>
        <w:t>ePUAP</w:t>
      </w:r>
      <w:proofErr w:type="spellEnd"/>
      <w:r w:rsidR="00F4779B" w:rsidRPr="0079029C">
        <w:rPr>
          <w:rFonts w:ascii="Arial" w:hAnsi="Arial" w:cs="Arial"/>
        </w:rPr>
        <w:t xml:space="preserve"> lub e-Doręczenia.</w:t>
      </w:r>
      <w:r w:rsidR="00F65FE8" w:rsidRPr="0079029C">
        <w:rPr>
          <w:rFonts w:ascii="Arial" w:hAnsi="Arial" w:cs="Arial"/>
        </w:rPr>
        <w:t xml:space="preserve"> </w:t>
      </w:r>
    </w:p>
    <w:p w14:paraId="1169AB98" w14:textId="77777777" w:rsidR="00804A31" w:rsidRPr="0079029C" w:rsidRDefault="00804A31" w:rsidP="00AC3AF5">
      <w:pPr>
        <w:tabs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1383FA90" w14:textId="76880E35" w:rsidR="00804A31" w:rsidRPr="0079029C" w:rsidRDefault="00804A31" w:rsidP="00804A31">
      <w:pPr>
        <w:autoSpaceDE w:val="0"/>
        <w:autoSpaceDN w:val="0"/>
        <w:adjustRightInd w:val="0"/>
        <w:ind w:left="4248"/>
        <w:rPr>
          <w:rFonts w:ascii="Arial" w:hAnsi="Arial" w:cs="Arial"/>
        </w:rPr>
      </w:pPr>
      <w:r w:rsidRPr="0079029C">
        <w:rPr>
          <w:rFonts w:ascii="Arial" w:hAnsi="Arial" w:cs="Arial"/>
          <w:shd w:val="clear" w:color="auto" w:fill="FFFFFF"/>
        </w:rPr>
        <w:t>§ 3</w:t>
      </w:r>
    </w:p>
    <w:p w14:paraId="4553BA59" w14:textId="77777777" w:rsidR="00E32E7F" w:rsidRPr="0079029C" w:rsidRDefault="00E32E7F" w:rsidP="006A3887">
      <w:pPr>
        <w:autoSpaceDE w:val="0"/>
        <w:autoSpaceDN w:val="0"/>
        <w:adjustRightInd w:val="0"/>
        <w:rPr>
          <w:rFonts w:ascii="Arial" w:hAnsi="Arial" w:cs="Arial"/>
        </w:rPr>
      </w:pPr>
      <w:r w:rsidRPr="0079029C">
        <w:rPr>
          <w:rFonts w:ascii="Arial" w:hAnsi="Arial" w:cs="Arial"/>
        </w:rPr>
        <w:t xml:space="preserve"> </w:t>
      </w:r>
    </w:p>
    <w:p w14:paraId="5534D1E7" w14:textId="6A9F17CB" w:rsidR="00AC3AF5" w:rsidRPr="0079029C" w:rsidRDefault="00804A31" w:rsidP="00AC3AF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79029C">
        <w:rPr>
          <w:rFonts w:ascii="Arial" w:hAnsi="Arial" w:cs="Arial"/>
        </w:rPr>
        <w:t>Kwota bonu na zasiedlenie podlega zwrotowi na wezwanie starosty:</w:t>
      </w:r>
    </w:p>
    <w:p w14:paraId="0F47C48C" w14:textId="51A4A4EB" w:rsidR="00804A31" w:rsidRPr="0079029C" w:rsidRDefault="00E935E7" w:rsidP="00AD45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79029C">
        <w:rPr>
          <w:rFonts w:ascii="Arial" w:hAnsi="Arial" w:cs="Arial"/>
        </w:rPr>
        <w:t>w całości – w przypadku niewywiązania się osoby z któregokolwiek z warunków, zwartych w § 2 ust. 4 pkt 3 i 4;</w:t>
      </w:r>
    </w:p>
    <w:p w14:paraId="7645E8D2" w14:textId="5BDC3078" w:rsidR="00E935E7" w:rsidRPr="0079029C" w:rsidRDefault="00E935E7" w:rsidP="00AD45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79029C">
        <w:rPr>
          <w:rFonts w:ascii="Arial" w:hAnsi="Arial" w:cs="Arial"/>
        </w:rPr>
        <w:t>proporcjonalnie do okresu niepozostawania w zatrudnieniu, niewykonywania innej pracy zarobkowej lub działalności gospodarczej – w przypadku, gdy okres zatrudnienia, wykonywania innej pracy zarobkowej lub działalności gospodarczej jest krótszy niż</w:t>
      </w:r>
      <w:r w:rsidR="00AD457C" w:rsidRPr="0079029C">
        <w:rPr>
          <w:rFonts w:ascii="Arial" w:hAnsi="Arial" w:cs="Arial"/>
        </w:rPr>
        <w:br/>
      </w:r>
      <w:r w:rsidRPr="0079029C">
        <w:rPr>
          <w:rFonts w:ascii="Arial" w:hAnsi="Arial" w:cs="Arial"/>
        </w:rPr>
        <w:t>180 dni.</w:t>
      </w:r>
    </w:p>
    <w:p w14:paraId="5A52FE19" w14:textId="77777777" w:rsidR="00AC3AF5" w:rsidRPr="0079029C" w:rsidRDefault="00AC3AF5" w:rsidP="00AC3AF5">
      <w:pPr>
        <w:pStyle w:val="Akapitzlist"/>
        <w:autoSpaceDE w:val="0"/>
        <w:autoSpaceDN w:val="0"/>
        <w:adjustRightInd w:val="0"/>
        <w:spacing w:line="276" w:lineRule="auto"/>
        <w:ind w:left="502"/>
        <w:rPr>
          <w:rFonts w:ascii="Arial" w:hAnsi="Arial" w:cs="Arial"/>
        </w:rPr>
      </w:pPr>
    </w:p>
    <w:p w14:paraId="08B4FF6D" w14:textId="0B9E2298" w:rsidR="00E935E7" w:rsidRDefault="00AC3AF5" w:rsidP="00AC3AF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79029C">
        <w:rPr>
          <w:rFonts w:ascii="Arial" w:hAnsi="Arial" w:cs="Arial"/>
        </w:rPr>
        <w:t>Zwrot kwoty bonu, o której mowa w ust. 1, następuje bez odsetek ustawowych w terminie 30 dni od dnia doręczenia wezwania.</w:t>
      </w:r>
    </w:p>
    <w:p w14:paraId="1C67F8BA" w14:textId="77777777" w:rsidR="00447A6D" w:rsidRPr="00447A6D" w:rsidRDefault="00447A6D" w:rsidP="00447A6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7262508" w14:textId="039D8B83" w:rsidR="00447A6D" w:rsidRPr="00447A6D" w:rsidRDefault="00447A6D" w:rsidP="00447A6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447A6D">
        <w:rPr>
          <w:rFonts w:ascii="Arial" w:eastAsiaTheme="minorHAnsi" w:hAnsi="Arial" w:cs="Arial"/>
          <w:iCs/>
          <w:lang w:eastAsia="en-US"/>
        </w:rPr>
        <w:lastRenderedPageBreak/>
        <w:t xml:space="preserve">W przypadku zwrotu środków w terminie dłuższym niż 30 dni od dnia doręczenia wezwania zostaną naliczone odsetki za opóźnienie zgodnie z art. 359 i art. 481 § 1 kodeksu cywilnego (Dz. U. z 2024 r. poz. 1061 ze zm.) </w:t>
      </w:r>
    </w:p>
    <w:p w14:paraId="23B8D031" w14:textId="77777777" w:rsidR="00AC3AF5" w:rsidRPr="0079029C" w:rsidRDefault="00AC3AF5" w:rsidP="00AC3AF5">
      <w:pPr>
        <w:pStyle w:val="Akapitzlist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F2FDFD7" w14:textId="4913E5EC" w:rsidR="00447A6D" w:rsidRPr="0079029C" w:rsidRDefault="00AD457C" w:rsidP="00447A6D">
      <w:pPr>
        <w:spacing w:line="276" w:lineRule="auto"/>
        <w:rPr>
          <w:rFonts w:ascii="Arial" w:hAnsi="Arial" w:cs="Arial"/>
          <w:b/>
        </w:rPr>
      </w:pPr>
      <w:r w:rsidRPr="0079029C">
        <w:rPr>
          <w:rFonts w:ascii="Arial" w:hAnsi="Arial" w:cs="Arial"/>
          <w:strike/>
        </w:rPr>
        <w:br/>
      </w:r>
      <w:r w:rsidR="00447A6D" w:rsidRPr="0079029C">
        <w:rPr>
          <w:rFonts w:ascii="Arial" w:hAnsi="Arial" w:cs="Arial"/>
        </w:rPr>
        <w:t xml:space="preserve">Niniejsze zasady obowiązują od dnia </w:t>
      </w:r>
      <w:r w:rsidR="00447A6D" w:rsidRPr="0079029C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8D701" wp14:editId="1CACEEB3">
                <wp:simplePos x="0" y="0"/>
                <wp:positionH relativeFrom="column">
                  <wp:posOffset>-134620</wp:posOffset>
                </wp:positionH>
                <wp:positionV relativeFrom="paragraph">
                  <wp:posOffset>7573963</wp:posOffset>
                </wp:positionV>
                <wp:extent cx="6115050" cy="344170"/>
                <wp:effectExtent l="0" t="0" r="0" b="0"/>
                <wp:wrapNone/>
                <wp:docPr id="184672596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441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D5266C" w14:textId="1F9B2764" w:rsidR="00447A6D" w:rsidRPr="00EA5B03" w:rsidRDefault="00447A6D" w:rsidP="00447A6D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8D701" id="Prostokąt 2" o:spid="_x0000_s1026" style="position:absolute;margin-left:-10.6pt;margin-top:596.4pt;width:481.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" filled="f" stroked="f" strokeweight=".25pt">
                <v:textbox>
                  <w:txbxContent>
                    <w:p w14:paraId="4FD5266C" w14:textId="1F9B2764" w:rsidR="00447A6D" w:rsidRPr="00EA5B03" w:rsidRDefault="00447A6D" w:rsidP="00447A6D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39F3">
        <w:rPr>
          <w:rFonts w:ascii="Arial" w:hAnsi="Arial" w:cs="Arial"/>
        </w:rPr>
        <w:t>26.06.2025 r.</w:t>
      </w:r>
    </w:p>
    <w:p w14:paraId="3FA4F570" w14:textId="2AAB1672" w:rsidR="00E74F8C" w:rsidRPr="0079029C" w:rsidRDefault="00E74F8C" w:rsidP="006A3887">
      <w:pPr>
        <w:autoSpaceDE w:val="0"/>
        <w:autoSpaceDN w:val="0"/>
        <w:adjustRightInd w:val="0"/>
        <w:rPr>
          <w:rFonts w:ascii="Arial" w:hAnsi="Arial" w:cs="Arial"/>
        </w:rPr>
      </w:pPr>
    </w:p>
    <w:sectPr w:rsidR="00E74F8C" w:rsidRPr="0079029C" w:rsidSect="00C24E85">
      <w:headerReference w:type="default" r:id="rId9"/>
      <w:footerReference w:type="default" r:id="rId10"/>
      <w:pgSz w:w="11906" w:h="16838" w:code="9"/>
      <w:pgMar w:top="2694" w:right="1021" w:bottom="170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EC27" w14:textId="77777777" w:rsidR="00BF0245" w:rsidRDefault="00BF0245" w:rsidP="00C24E85">
      <w:r>
        <w:separator/>
      </w:r>
    </w:p>
  </w:endnote>
  <w:endnote w:type="continuationSeparator" w:id="0">
    <w:p w14:paraId="0A2E7D11" w14:textId="77777777" w:rsidR="00BF0245" w:rsidRDefault="00BF0245" w:rsidP="00C2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C219" w14:textId="40823C69" w:rsidR="00C24E85" w:rsidRDefault="00C24E8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D41BA" wp14:editId="0F2622A3">
          <wp:simplePos x="0" y="0"/>
          <wp:positionH relativeFrom="column">
            <wp:posOffset>-633587</wp:posOffset>
          </wp:positionH>
          <wp:positionV relativeFrom="paragraph">
            <wp:posOffset>-416294</wp:posOffset>
          </wp:positionV>
          <wp:extent cx="7550906" cy="1031896"/>
          <wp:effectExtent l="0" t="0" r="0" b="0"/>
          <wp:wrapNone/>
          <wp:docPr id="943395391" name="Obraz 94339539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26601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7193" cy="1051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AC54" w14:textId="77777777" w:rsidR="00BF0245" w:rsidRDefault="00BF0245" w:rsidP="00C24E85">
      <w:r>
        <w:separator/>
      </w:r>
    </w:p>
  </w:footnote>
  <w:footnote w:type="continuationSeparator" w:id="0">
    <w:p w14:paraId="60131D33" w14:textId="77777777" w:rsidR="00BF0245" w:rsidRDefault="00BF0245" w:rsidP="00C2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F68C" w14:textId="27E37F27" w:rsidR="00C24E85" w:rsidRDefault="00C24E8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91C8B8" wp14:editId="7B0CD5C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2124" cy="2082800"/>
          <wp:effectExtent l="0" t="0" r="1905" b="0"/>
          <wp:wrapNone/>
          <wp:docPr id="1099005011" name="Obraz 1099005011" descr="Obraz zawierający tekst, logo, Czcionka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01565" name="Obraz 1" descr="Obraz zawierający tekst, logo, Czcionka,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124" cy="20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kern w:val="1"/>
        <w:sz w:val="24"/>
        <w:szCs w:val="24"/>
        <w:lang w:val="pl-PL" w:eastAsia="pl-PL" w:bidi="ar-SA"/>
      </w:rPr>
    </w:lvl>
  </w:abstractNum>
  <w:abstractNum w:abstractNumId="1" w15:restartNumberingAfterBreak="0">
    <w:nsid w:val="00725411"/>
    <w:multiLevelType w:val="hybridMultilevel"/>
    <w:tmpl w:val="A10CB094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93C6F"/>
    <w:multiLevelType w:val="hybridMultilevel"/>
    <w:tmpl w:val="829AD764"/>
    <w:lvl w:ilvl="0" w:tplc="9E7EE71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3635E"/>
    <w:multiLevelType w:val="hybridMultilevel"/>
    <w:tmpl w:val="7F3A487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B169A6"/>
    <w:multiLevelType w:val="multilevel"/>
    <w:tmpl w:val="D156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AF1B5E"/>
    <w:multiLevelType w:val="hybridMultilevel"/>
    <w:tmpl w:val="0988F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2D19"/>
    <w:multiLevelType w:val="hybridMultilevel"/>
    <w:tmpl w:val="9CFE2320"/>
    <w:lvl w:ilvl="0" w:tplc="FCEECB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7" w15:restartNumberingAfterBreak="0">
    <w:nsid w:val="2A1D6279"/>
    <w:multiLevelType w:val="hybridMultilevel"/>
    <w:tmpl w:val="AC002B94"/>
    <w:lvl w:ilvl="0" w:tplc="112AE5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E1EA2"/>
    <w:multiLevelType w:val="hybridMultilevel"/>
    <w:tmpl w:val="B58683BC"/>
    <w:lvl w:ilvl="0" w:tplc="43D0FC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E5FFA"/>
    <w:multiLevelType w:val="hybridMultilevel"/>
    <w:tmpl w:val="23E69B7A"/>
    <w:lvl w:ilvl="0" w:tplc="447CAF1E">
      <w:start w:val="3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A1129E"/>
    <w:multiLevelType w:val="hybridMultilevel"/>
    <w:tmpl w:val="3CCA982A"/>
    <w:lvl w:ilvl="0" w:tplc="EBA6E8B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974B5F"/>
    <w:multiLevelType w:val="hybridMultilevel"/>
    <w:tmpl w:val="7BAC154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80876F8"/>
    <w:multiLevelType w:val="hybridMultilevel"/>
    <w:tmpl w:val="99D404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52BC5"/>
    <w:multiLevelType w:val="hybridMultilevel"/>
    <w:tmpl w:val="2CDC6EF0"/>
    <w:lvl w:ilvl="0" w:tplc="618E042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5510F4"/>
    <w:multiLevelType w:val="hybridMultilevel"/>
    <w:tmpl w:val="01E86C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3341184"/>
    <w:multiLevelType w:val="hybridMultilevel"/>
    <w:tmpl w:val="3B382E0C"/>
    <w:lvl w:ilvl="0" w:tplc="E3AE31A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8B3544"/>
    <w:multiLevelType w:val="hybridMultilevel"/>
    <w:tmpl w:val="80DC1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17F33"/>
    <w:multiLevelType w:val="hybridMultilevel"/>
    <w:tmpl w:val="C2BAF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E48CC"/>
    <w:multiLevelType w:val="hybridMultilevel"/>
    <w:tmpl w:val="D854A07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7332174"/>
    <w:multiLevelType w:val="hybridMultilevel"/>
    <w:tmpl w:val="0D7CB950"/>
    <w:lvl w:ilvl="0" w:tplc="D50EFB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3C1F82"/>
    <w:multiLevelType w:val="hybridMultilevel"/>
    <w:tmpl w:val="0988F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620F1"/>
    <w:multiLevelType w:val="hybridMultilevel"/>
    <w:tmpl w:val="883A7B9E"/>
    <w:lvl w:ilvl="0" w:tplc="161EC1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84581">
    <w:abstractNumId w:val="6"/>
  </w:num>
  <w:num w:numId="2" w16cid:durableId="1125082780">
    <w:abstractNumId w:val="10"/>
  </w:num>
  <w:num w:numId="3" w16cid:durableId="31811800">
    <w:abstractNumId w:val="2"/>
  </w:num>
  <w:num w:numId="4" w16cid:durableId="2005817177">
    <w:abstractNumId w:val="15"/>
  </w:num>
  <w:num w:numId="5" w16cid:durableId="956178468">
    <w:abstractNumId w:val="19"/>
  </w:num>
  <w:num w:numId="6" w16cid:durableId="1150252006">
    <w:abstractNumId w:val="8"/>
  </w:num>
  <w:num w:numId="7" w16cid:durableId="488861365">
    <w:abstractNumId w:val="13"/>
  </w:num>
  <w:num w:numId="8" w16cid:durableId="1506626322">
    <w:abstractNumId w:val="12"/>
  </w:num>
  <w:num w:numId="9" w16cid:durableId="1856768329">
    <w:abstractNumId w:val="11"/>
  </w:num>
  <w:num w:numId="10" w16cid:durableId="1919942682">
    <w:abstractNumId w:val="7"/>
  </w:num>
  <w:num w:numId="11" w16cid:durableId="631011494">
    <w:abstractNumId w:val="20"/>
  </w:num>
  <w:num w:numId="12" w16cid:durableId="1544053411">
    <w:abstractNumId w:val="5"/>
  </w:num>
  <w:num w:numId="13" w16cid:durableId="1774133840">
    <w:abstractNumId w:val="1"/>
  </w:num>
  <w:num w:numId="14" w16cid:durableId="1322007145">
    <w:abstractNumId w:val="3"/>
  </w:num>
  <w:num w:numId="15" w16cid:durableId="955524855">
    <w:abstractNumId w:val="21"/>
  </w:num>
  <w:num w:numId="16" w16cid:durableId="343170377">
    <w:abstractNumId w:val="18"/>
  </w:num>
  <w:num w:numId="17" w16cid:durableId="695891114">
    <w:abstractNumId w:val="14"/>
  </w:num>
  <w:num w:numId="18" w16cid:durableId="203762792">
    <w:abstractNumId w:val="0"/>
  </w:num>
  <w:num w:numId="19" w16cid:durableId="1275594871">
    <w:abstractNumId w:val="4"/>
  </w:num>
  <w:num w:numId="20" w16cid:durableId="692388978">
    <w:abstractNumId w:val="9"/>
  </w:num>
  <w:num w:numId="21" w16cid:durableId="579482385">
    <w:abstractNumId w:val="16"/>
  </w:num>
  <w:num w:numId="22" w16cid:durableId="14412962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7D"/>
    <w:rsid w:val="00000765"/>
    <w:rsid w:val="000421D1"/>
    <w:rsid w:val="00054C0E"/>
    <w:rsid w:val="000B151A"/>
    <w:rsid w:val="000B7B02"/>
    <w:rsid w:val="001009B5"/>
    <w:rsid w:val="00103EA2"/>
    <w:rsid w:val="001261FE"/>
    <w:rsid w:val="00135CF2"/>
    <w:rsid w:val="001521CA"/>
    <w:rsid w:val="00156D9D"/>
    <w:rsid w:val="00193854"/>
    <w:rsid w:val="001B0708"/>
    <w:rsid w:val="001B18CA"/>
    <w:rsid w:val="001C4317"/>
    <w:rsid w:val="001E3224"/>
    <w:rsid w:val="001E3E76"/>
    <w:rsid w:val="00214CD8"/>
    <w:rsid w:val="00234887"/>
    <w:rsid w:val="00240AC6"/>
    <w:rsid w:val="0026269B"/>
    <w:rsid w:val="002A1039"/>
    <w:rsid w:val="002A2AD8"/>
    <w:rsid w:val="002A4573"/>
    <w:rsid w:val="002E0DBE"/>
    <w:rsid w:val="002F4470"/>
    <w:rsid w:val="003345D9"/>
    <w:rsid w:val="00336223"/>
    <w:rsid w:val="0033661E"/>
    <w:rsid w:val="0034422A"/>
    <w:rsid w:val="00390120"/>
    <w:rsid w:val="00397FCE"/>
    <w:rsid w:val="003A17F9"/>
    <w:rsid w:val="003D658F"/>
    <w:rsid w:val="003E7862"/>
    <w:rsid w:val="003F7DE8"/>
    <w:rsid w:val="004341E1"/>
    <w:rsid w:val="00447A6D"/>
    <w:rsid w:val="00454744"/>
    <w:rsid w:val="004F159B"/>
    <w:rsid w:val="0054208D"/>
    <w:rsid w:val="00551B44"/>
    <w:rsid w:val="005F0539"/>
    <w:rsid w:val="006017D0"/>
    <w:rsid w:val="006113E0"/>
    <w:rsid w:val="0061775E"/>
    <w:rsid w:val="00632B49"/>
    <w:rsid w:val="006402A7"/>
    <w:rsid w:val="006525D2"/>
    <w:rsid w:val="00654B1C"/>
    <w:rsid w:val="006A3887"/>
    <w:rsid w:val="006E47DF"/>
    <w:rsid w:val="007278F2"/>
    <w:rsid w:val="00741FA6"/>
    <w:rsid w:val="007435D7"/>
    <w:rsid w:val="00767595"/>
    <w:rsid w:val="00776CA9"/>
    <w:rsid w:val="0079029C"/>
    <w:rsid w:val="007911BC"/>
    <w:rsid w:val="00793838"/>
    <w:rsid w:val="007B6C2C"/>
    <w:rsid w:val="007C130C"/>
    <w:rsid w:val="007C43DE"/>
    <w:rsid w:val="007D57CF"/>
    <w:rsid w:val="007D774D"/>
    <w:rsid w:val="00804A31"/>
    <w:rsid w:val="008112BF"/>
    <w:rsid w:val="00844396"/>
    <w:rsid w:val="0088735E"/>
    <w:rsid w:val="00893132"/>
    <w:rsid w:val="008960BA"/>
    <w:rsid w:val="008A6269"/>
    <w:rsid w:val="008C0E95"/>
    <w:rsid w:val="008D65CE"/>
    <w:rsid w:val="008E7612"/>
    <w:rsid w:val="008F029E"/>
    <w:rsid w:val="00901F4C"/>
    <w:rsid w:val="009150F5"/>
    <w:rsid w:val="009539F3"/>
    <w:rsid w:val="009B25A2"/>
    <w:rsid w:val="00A21775"/>
    <w:rsid w:val="00A70F7D"/>
    <w:rsid w:val="00A95539"/>
    <w:rsid w:val="00AA6661"/>
    <w:rsid w:val="00AC3AF5"/>
    <w:rsid w:val="00AD457C"/>
    <w:rsid w:val="00AD7C5A"/>
    <w:rsid w:val="00B07304"/>
    <w:rsid w:val="00B76236"/>
    <w:rsid w:val="00BA5A50"/>
    <w:rsid w:val="00BC66C2"/>
    <w:rsid w:val="00BF0245"/>
    <w:rsid w:val="00C069F9"/>
    <w:rsid w:val="00C24E85"/>
    <w:rsid w:val="00C3583F"/>
    <w:rsid w:val="00C46EB4"/>
    <w:rsid w:val="00CD6536"/>
    <w:rsid w:val="00CE100D"/>
    <w:rsid w:val="00CE7B31"/>
    <w:rsid w:val="00D80CD3"/>
    <w:rsid w:val="00D92D7C"/>
    <w:rsid w:val="00DC3A6B"/>
    <w:rsid w:val="00DC6605"/>
    <w:rsid w:val="00DF1741"/>
    <w:rsid w:val="00E14189"/>
    <w:rsid w:val="00E27985"/>
    <w:rsid w:val="00E32E7F"/>
    <w:rsid w:val="00E74F8C"/>
    <w:rsid w:val="00E935E7"/>
    <w:rsid w:val="00EA5B03"/>
    <w:rsid w:val="00EB0B33"/>
    <w:rsid w:val="00EB781F"/>
    <w:rsid w:val="00ED3D3E"/>
    <w:rsid w:val="00EE20EC"/>
    <w:rsid w:val="00F0541A"/>
    <w:rsid w:val="00F17CAE"/>
    <w:rsid w:val="00F348DA"/>
    <w:rsid w:val="00F40C3E"/>
    <w:rsid w:val="00F4779B"/>
    <w:rsid w:val="00F527EA"/>
    <w:rsid w:val="00F65FE8"/>
    <w:rsid w:val="00F67AF7"/>
    <w:rsid w:val="00FA7105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AF746A"/>
  <w15:chartTrackingRefBased/>
  <w15:docId w15:val="{D7859004-3089-4312-B46B-CF17FEA2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4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E8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rsid w:val="00C24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E85"/>
    <w:rPr>
      <w:kern w:val="0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E32E7F"/>
  </w:style>
  <w:style w:type="paragraph" w:styleId="Akapitzlist">
    <w:name w:val="List Paragraph"/>
    <w:basedOn w:val="Normalny"/>
    <w:uiPriority w:val="34"/>
    <w:qFormat/>
    <w:rsid w:val="008A6269"/>
    <w:pPr>
      <w:ind w:left="720"/>
      <w:contextualSpacing/>
    </w:pPr>
  </w:style>
  <w:style w:type="character" w:styleId="Uwydatnienie">
    <w:name w:val="Emphasis"/>
    <w:basedOn w:val="Domylnaczcionkaakapitu"/>
    <w:qFormat/>
    <w:rsid w:val="0054208D"/>
    <w:rPr>
      <w:i/>
      <w:iCs/>
    </w:rPr>
  </w:style>
  <w:style w:type="character" w:styleId="Hipercze">
    <w:name w:val="Hyperlink"/>
    <w:basedOn w:val="Domylnaczcionkaakapitu"/>
    <w:rsid w:val="001261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6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bork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D5A41-F328-4752-BECC-EED53B2F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1462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cp:keywords/>
  <dc:description/>
  <cp:lastModifiedBy>Irena Kotłowska-Kifer</cp:lastModifiedBy>
  <cp:revision>40</cp:revision>
  <cp:lastPrinted>2025-06-17T08:32:00Z</cp:lastPrinted>
  <dcterms:created xsi:type="dcterms:W3CDTF">2024-01-02T14:03:00Z</dcterms:created>
  <dcterms:modified xsi:type="dcterms:W3CDTF">2025-06-24T12:16:00Z</dcterms:modified>
</cp:coreProperties>
</file>